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D8" w:rsidRPr="00607FD8" w:rsidRDefault="00607FD8" w:rsidP="00607FD8">
      <w:pPr>
        <w:rPr>
          <w:rStyle w:val="internal-link"/>
          <w:b/>
          <w:bCs/>
          <w:sz w:val="28"/>
          <w:szCs w:val="28"/>
        </w:rPr>
      </w:pPr>
      <w:r w:rsidRPr="00607FD8">
        <w:rPr>
          <w:rStyle w:val="internal-link"/>
          <w:b/>
          <w:bCs/>
          <w:sz w:val="28"/>
          <w:szCs w:val="28"/>
        </w:rPr>
        <w:t>Die Feier der Erstkommunion</w:t>
      </w:r>
    </w:p>
    <w:p w:rsidR="00607FD8" w:rsidRDefault="00607FD8" w:rsidP="00607FD8">
      <w:pPr>
        <w:rPr>
          <w:rStyle w:val="internal-link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24217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20" cy="24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D8" w:rsidRPr="00607FD8" w:rsidRDefault="00607FD8" w:rsidP="00607FD8">
      <w:pPr>
        <w:rPr>
          <w:rStyle w:val="internal-link"/>
          <w:sz w:val="24"/>
          <w:szCs w:val="24"/>
        </w:rPr>
      </w:pPr>
      <w:r w:rsidRPr="00607FD8">
        <w:rPr>
          <w:rStyle w:val="internal-link"/>
          <w:sz w:val="24"/>
          <w:szCs w:val="24"/>
        </w:rPr>
        <w:t xml:space="preserve">Wir feiern, dass Gott </w:t>
      </w:r>
      <w:r w:rsidRPr="00607FD8">
        <w:rPr>
          <w:rStyle w:val="internal-link"/>
          <w:sz w:val="24"/>
          <w:szCs w:val="24"/>
        </w:rPr>
        <w:t>im Heiligen</w:t>
      </w:r>
      <w:r w:rsidRPr="00607FD8">
        <w:rPr>
          <w:rStyle w:val="internal-link"/>
          <w:sz w:val="24"/>
          <w:szCs w:val="24"/>
        </w:rPr>
        <w:t xml:space="preserve"> Brot zu uns kommt und wir Gemeinschaft mit ihm und untereinand</w:t>
      </w:r>
      <w:r>
        <w:rPr>
          <w:rStyle w:val="internal-link"/>
          <w:sz w:val="24"/>
          <w:szCs w:val="24"/>
        </w:rPr>
        <w:t>e</w:t>
      </w:r>
      <w:r w:rsidRPr="00607FD8">
        <w:rPr>
          <w:rStyle w:val="internal-link"/>
          <w:sz w:val="24"/>
          <w:szCs w:val="24"/>
        </w:rPr>
        <w:t>r erfahren dürfen.</w:t>
      </w:r>
    </w:p>
    <w:p w:rsidR="00607FD8" w:rsidRDefault="00607FD8" w:rsidP="00607FD8">
      <w:pPr>
        <w:rPr>
          <w:rStyle w:val="internal-link"/>
          <w:sz w:val="24"/>
          <w:szCs w:val="24"/>
        </w:rPr>
      </w:pPr>
      <w:r w:rsidRPr="00607FD8">
        <w:rPr>
          <w:rStyle w:val="internal-link"/>
          <w:sz w:val="24"/>
          <w:szCs w:val="24"/>
        </w:rPr>
        <w:t xml:space="preserve">Die Vorbereitung auf die Feier der Erstkommunion wird von der </w:t>
      </w:r>
      <w:proofErr w:type="spellStart"/>
      <w:r w:rsidRPr="00607FD8">
        <w:rPr>
          <w:rStyle w:val="internal-link"/>
          <w:sz w:val="24"/>
          <w:szCs w:val="24"/>
        </w:rPr>
        <w:t>Relgionslehrerin</w:t>
      </w:r>
      <w:proofErr w:type="spellEnd"/>
      <w:r w:rsidRPr="00607FD8">
        <w:rPr>
          <w:rStyle w:val="internal-link"/>
          <w:sz w:val="24"/>
          <w:szCs w:val="24"/>
        </w:rPr>
        <w:t xml:space="preserve">, dem Pfarrer und dem EK-Team durchgeführt. Neben dem Religionsunterricht versammeln sich die Kinder mit ihren Müttern oder einer anderen Bezugsperson sechs Mal </w:t>
      </w:r>
      <w:r>
        <w:rPr>
          <w:rStyle w:val="internal-link"/>
          <w:sz w:val="24"/>
          <w:szCs w:val="24"/>
        </w:rPr>
        <w:t xml:space="preserve">im Jahr </w:t>
      </w:r>
      <w:r w:rsidRPr="00607FD8">
        <w:rPr>
          <w:rStyle w:val="internal-link"/>
          <w:sz w:val="24"/>
          <w:szCs w:val="24"/>
        </w:rPr>
        <w:t xml:space="preserve">zu "Kommunionrunden", bei denen die Themen </w:t>
      </w:r>
      <w:r w:rsidRPr="00607FD8">
        <w:rPr>
          <w:rStyle w:val="Fett"/>
          <w:sz w:val="24"/>
          <w:szCs w:val="24"/>
        </w:rPr>
        <w:t>Taufe</w:t>
      </w:r>
      <w:r w:rsidRPr="00607FD8">
        <w:rPr>
          <w:rStyle w:val="internal-link"/>
          <w:sz w:val="24"/>
          <w:szCs w:val="24"/>
        </w:rPr>
        <w:t xml:space="preserve">, </w:t>
      </w:r>
      <w:r w:rsidRPr="00607FD8">
        <w:rPr>
          <w:rStyle w:val="Fett"/>
          <w:sz w:val="24"/>
          <w:szCs w:val="24"/>
        </w:rPr>
        <w:t>Versöhnung</w:t>
      </w:r>
      <w:r w:rsidRPr="00607FD8">
        <w:rPr>
          <w:rStyle w:val="internal-link"/>
          <w:sz w:val="24"/>
          <w:szCs w:val="24"/>
        </w:rPr>
        <w:t xml:space="preserve">, </w:t>
      </w:r>
      <w:r w:rsidRPr="00607FD8">
        <w:rPr>
          <w:rStyle w:val="Fett"/>
          <w:sz w:val="24"/>
          <w:szCs w:val="24"/>
        </w:rPr>
        <w:t>Mahlhalten</w:t>
      </w:r>
      <w:r w:rsidRPr="00607FD8">
        <w:rPr>
          <w:rStyle w:val="internal-link"/>
          <w:sz w:val="24"/>
          <w:szCs w:val="24"/>
        </w:rPr>
        <w:t xml:space="preserve"> mit Zeichen, Symbolen und Handlungen kindgerecht erarbeitet werden.</w:t>
      </w:r>
    </w:p>
    <w:p w:rsidR="00607FD8" w:rsidRPr="00607FD8" w:rsidRDefault="00607FD8" w:rsidP="00607FD8">
      <w:pPr>
        <w:rPr>
          <w:sz w:val="24"/>
          <w:szCs w:val="24"/>
        </w:rPr>
      </w:pPr>
      <w:r>
        <w:rPr>
          <w:rStyle w:val="internal-link"/>
          <w:sz w:val="24"/>
          <w:szCs w:val="24"/>
        </w:rPr>
        <w:t>Die Feier der Erstkommunion halten wir am ersten Sonntag im Mai.</w:t>
      </w:r>
      <w:bookmarkStart w:id="0" w:name="_GoBack"/>
      <w:bookmarkEnd w:id="0"/>
    </w:p>
    <w:p w:rsidR="001B5B2E" w:rsidRPr="00607FD8" w:rsidRDefault="001B5B2E" w:rsidP="00607FD8"/>
    <w:sectPr w:rsidR="001B5B2E" w:rsidRPr="00607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8"/>
    <w:rsid w:val="001B5B2E"/>
    <w:rsid w:val="006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230E"/>
  <w15:chartTrackingRefBased/>
  <w15:docId w15:val="{702CE886-8FC5-41FF-A021-57400F9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al-link">
    <w:name w:val="internal-link"/>
    <w:basedOn w:val="Absatz-Standardschriftart"/>
    <w:rsid w:val="00607FD8"/>
  </w:style>
  <w:style w:type="character" w:styleId="Fett">
    <w:name w:val="Strong"/>
    <w:basedOn w:val="Absatz-Standardschriftart"/>
    <w:uiPriority w:val="22"/>
    <w:qFormat/>
    <w:rsid w:val="0060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Baur</dc:creator>
  <cp:keywords/>
  <dc:description/>
  <cp:lastModifiedBy>Valentine Baur</cp:lastModifiedBy>
  <cp:revision>1</cp:revision>
  <dcterms:created xsi:type="dcterms:W3CDTF">2019-07-26T21:50:00Z</dcterms:created>
  <dcterms:modified xsi:type="dcterms:W3CDTF">2019-07-26T21:56:00Z</dcterms:modified>
</cp:coreProperties>
</file>