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Pr="00E85F31" w:rsidRDefault="006801C0">
      <w:pPr>
        <w:pStyle w:val="berschrift1"/>
        <w:spacing w:before="0" w:after="0"/>
        <w:jc w:val="right"/>
        <w:rPr>
          <w:rFonts w:ascii="Times New Roman" w:hAnsi="Times New Roman"/>
          <w:bCs/>
          <w:sz w:val="60"/>
        </w:rPr>
      </w:pPr>
      <w:r>
        <w:rPr>
          <w:rFonts w:ascii="Times New Roman" w:hAnsi="Times New Roman"/>
          <w:bCs/>
          <w:sz w:val="60"/>
        </w:rPr>
        <w:t>Meditation zur Kerze</w:t>
      </w:r>
    </w:p>
    <w:p w:rsidR="00F831C0" w:rsidRDefault="00F831C0">
      <w:pPr>
        <w:jc w:val="right"/>
        <w:rPr>
          <w:rFonts w:ascii="Times New Roman" w:hAnsi="Times New Roman"/>
          <w:lang w:val="de-DE"/>
        </w:rPr>
      </w:pPr>
    </w:p>
    <w:p w:rsidR="006801C0" w:rsidRDefault="00DA00FC" w:rsidP="00DA00FC">
      <w:pPr>
        <w:pStyle w:val="Textkrper2"/>
        <w:jc w:val="right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Für Begräbnisgottesdienst</w:t>
      </w:r>
      <w:r w:rsidR="00A71BD2">
        <w:rPr>
          <w:rFonts w:ascii="Times New Roman" w:hAnsi="Times New Roman"/>
          <w:b/>
          <w:bCs/>
          <w:sz w:val="48"/>
        </w:rPr>
        <w:t>e</w:t>
      </w:r>
      <w:bookmarkStart w:id="0" w:name="_GoBack"/>
      <w:bookmarkEnd w:id="0"/>
    </w:p>
    <w:p w:rsidR="00F831C0" w:rsidRDefault="00F831C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F831C0" w:rsidRDefault="00F831C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F831C0" w:rsidRDefault="00F831C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6801C0" w:rsidRDefault="00562DDE" w:rsidP="006801C0">
      <w:pPr>
        <w:tabs>
          <w:tab w:val="right" w:pos="9072"/>
          <w:tab w:val="right" w:pos="9602"/>
          <w:tab w:val="right" w:pos="9639"/>
        </w:tabs>
        <w:rPr>
          <w:rFonts w:asciiTheme="minorHAnsi" w:hAnsiTheme="minorHAnsi" w:cs="Tahoma"/>
          <w:b/>
          <w:u w:val="single"/>
          <w:lang w:val="de-DE"/>
        </w:rPr>
      </w:pPr>
      <w:r>
        <w:rPr>
          <w:rFonts w:ascii="Times New Roman" w:hAnsi="Times New Roman"/>
          <w:lang w:val="de-DE"/>
        </w:rPr>
        <w:br w:type="page"/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b/>
          <w:u w:val="single"/>
          <w:lang w:val="de-DE"/>
        </w:rPr>
      </w:pPr>
      <w:r w:rsidRPr="00497802">
        <w:rPr>
          <w:rFonts w:asciiTheme="minorHAnsi" w:hAnsiTheme="minorHAnsi" w:cs="Tahoma"/>
          <w:b/>
          <w:u w:val="single"/>
          <w:lang w:val="de-DE"/>
        </w:rPr>
        <w:lastRenderedPageBreak/>
        <w:t>Meditation zur Kerze</w:t>
      </w:r>
    </w:p>
    <w:p w:rsidR="006801C0" w:rsidRPr="00497802" w:rsidRDefault="006801C0" w:rsidP="006801C0">
      <w:pPr>
        <w:numPr>
          <w:ilvl w:val="0"/>
          <w:numId w:val="18"/>
        </w:numP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 xml:space="preserve">Ich entzünde eine Kerze für unsere verstorbene </w:t>
      </w:r>
      <w:r>
        <w:rPr>
          <w:rFonts w:asciiTheme="minorHAnsi" w:hAnsiTheme="minorHAnsi" w:cs="Tahoma"/>
          <w:lang w:val="de-DE"/>
        </w:rPr>
        <w:t>N</w:t>
      </w:r>
      <w:r w:rsidRPr="00497802">
        <w:rPr>
          <w:rFonts w:asciiTheme="minorHAnsi" w:hAnsiTheme="minorHAnsi" w:cs="Tahoma"/>
          <w:lang w:val="de-DE"/>
        </w:rPr>
        <w:t>. Eine unscheinbare Kerze.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numPr>
          <w:ilvl w:val="0"/>
          <w:numId w:val="19"/>
        </w:numPr>
        <w:spacing w:line="320" w:lineRule="exact"/>
        <w:rPr>
          <w:rFonts w:asciiTheme="minorHAnsi" w:hAnsiTheme="minorHAnsi" w:cs="Tahoma"/>
          <w:b/>
          <w:i/>
          <w:lang w:val="de-DE"/>
        </w:rPr>
      </w:pPr>
      <w:r w:rsidRPr="00497802">
        <w:rPr>
          <w:rFonts w:asciiTheme="minorHAnsi" w:hAnsiTheme="minorHAnsi" w:cs="Tahoma"/>
          <w:b/>
          <w:i/>
          <w:lang w:val="de-DE"/>
        </w:rPr>
        <w:t>Kerze anzünden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  <w:r w:rsidRPr="00497802">
        <w:rPr>
          <w:rFonts w:asciiTheme="minorHAnsi" w:hAnsiTheme="minorHAnsi" w:cs="Tahoma"/>
          <w:lang w:val="de-DE"/>
        </w:rPr>
        <w:t>Kaum spürbar im hellen Raum der Kirche. Aller Dunkelheit zum Trotz, aller Hoffnungslosigkeit zum Trotz, aller Trauer zum Trotz.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  <w:r w:rsidRPr="00497802">
        <w:rPr>
          <w:rFonts w:asciiTheme="minorHAnsi" w:hAnsiTheme="minorHAnsi" w:cs="Tahoma"/>
          <w:lang w:val="de-DE"/>
        </w:rPr>
        <w:t>Und mag dieses Licht auch nur unscheinbar klein flackern, so leuchtet es doch hindurch durch die letzte Dunkelheit des Todes.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numPr>
          <w:ilvl w:val="0"/>
          <w:numId w:val="18"/>
        </w:numP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 xml:space="preserve">Eine zweite Kerze entzünde ich auf Hoffnung hin, die </w:t>
      </w:r>
      <w:r>
        <w:rPr>
          <w:rFonts w:asciiTheme="minorHAnsi" w:hAnsiTheme="minorHAnsi" w:cs="Tahoma"/>
          <w:lang w:val="de-DE"/>
        </w:rPr>
        <w:t>N.</w:t>
      </w:r>
      <w:r w:rsidRPr="00497802">
        <w:rPr>
          <w:rFonts w:asciiTheme="minorHAnsi" w:hAnsiTheme="minorHAnsi" w:cs="Tahoma"/>
          <w:lang w:val="de-DE"/>
        </w:rPr>
        <w:t xml:space="preserve"> gelebt und immer verbreitet hat.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numPr>
          <w:ilvl w:val="0"/>
          <w:numId w:val="19"/>
        </w:numPr>
        <w:spacing w:line="320" w:lineRule="exact"/>
        <w:rPr>
          <w:rFonts w:asciiTheme="minorHAnsi" w:hAnsiTheme="minorHAnsi" w:cs="Tahoma"/>
          <w:b/>
          <w:i/>
          <w:lang w:val="de-DE"/>
        </w:rPr>
      </w:pPr>
      <w:r w:rsidRPr="00497802">
        <w:rPr>
          <w:rFonts w:asciiTheme="minorHAnsi" w:hAnsiTheme="minorHAnsi" w:cs="Tahoma"/>
          <w:b/>
          <w:i/>
          <w:lang w:val="de-DE"/>
        </w:rPr>
        <w:t>Kerze anzünden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  <w:r w:rsidRPr="00497802">
        <w:rPr>
          <w:rFonts w:asciiTheme="minorHAnsi" w:hAnsiTheme="minorHAnsi" w:cs="Tahoma"/>
          <w:lang w:val="de-DE"/>
        </w:rPr>
        <w:t>Auf Hoffnung hin, dass wir durch die Liebe über den Tod hinaus mit ihr verbunden bleiben.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  <w:r w:rsidRPr="00497802">
        <w:rPr>
          <w:rFonts w:asciiTheme="minorHAnsi" w:hAnsiTheme="minorHAnsi" w:cs="Tahoma"/>
          <w:lang w:val="de-DE"/>
        </w:rPr>
        <w:t>Auf Hoffnung hin, dass die Trauer sich verändert und dass nach einer Zeit der Trauer die Hoffnung bleibt auf ein Wiedersehen.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  <w:r w:rsidRPr="00497802">
        <w:rPr>
          <w:rFonts w:asciiTheme="minorHAnsi" w:hAnsiTheme="minorHAnsi" w:cs="Tahoma"/>
          <w:lang w:val="de-DE"/>
        </w:rPr>
        <w:t>Die Hoffnung trägt uns weiter, auch wenn der Abschied schwer auf uns lastet.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numPr>
          <w:ilvl w:val="0"/>
          <w:numId w:val="18"/>
        </w:numP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Wenn ich eine dritte Kerze anzünde, so sei daran gedacht, dass Kerzen einen Raum ausleuchten. Schwach und zaghaft vielleicht, aber eben doch.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497802" w:rsidRDefault="006801C0" w:rsidP="006801C0">
      <w:pPr>
        <w:numPr>
          <w:ilvl w:val="0"/>
          <w:numId w:val="19"/>
        </w:numPr>
        <w:spacing w:line="320" w:lineRule="exact"/>
        <w:rPr>
          <w:rFonts w:asciiTheme="minorHAnsi" w:hAnsiTheme="minorHAnsi" w:cs="Tahoma"/>
          <w:b/>
          <w:i/>
          <w:lang w:val="de-DE"/>
        </w:rPr>
      </w:pPr>
      <w:r w:rsidRPr="00497802">
        <w:rPr>
          <w:rFonts w:asciiTheme="minorHAnsi" w:hAnsiTheme="minorHAnsi" w:cs="Tahoma"/>
          <w:b/>
          <w:i/>
          <w:lang w:val="de-DE"/>
        </w:rPr>
        <w:t>Kerze anzünden</w:t>
      </w:r>
    </w:p>
    <w:p w:rsidR="006801C0" w:rsidRPr="00497802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</w:p>
    <w:p w:rsidR="006801C0" w:rsidRPr="00A85364" w:rsidRDefault="006801C0" w:rsidP="006801C0">
      <w:pPr>
        <w:spacing w:line="320" w:lineRule="exact"/>
        <w:rPr>
          <w:rFonts w:asciiTheme="minorHAnsi" w:hAnsiTheme="minorHAnsi" w:cs="Tahoma"/>
          <w:lang w:val="de-DE"/>
        </w:rPr>
      </w:pPr>
      <w:r w:rsidRPr="00497802">
        <w:rPr>
          <w:rFonts w:asciiTheme="minorHAnsi" w:hAnsiTheme="minorHAnsi" w:cs="Tahoma"/>
          <w:lang w:val="de-DE"/>
        </w:rPr>
        <w:t xml:space="preserve">Kerzen können Wege sichtbar machen und in der Dunkelheit Orientierung ermöglichen. Sie lassen Möglichkeiten erahnen, die ohne sie im Dunklen blieben. </w:t>
      </w:r>
      <w:r>
        <w:rPr>
          <w:rFonts w:asciiTheme="minorHAnsi" w:hAnsiTheme="minorHAnsi" w:cs="Tahoma"/>
          <w:lang w:val="de-DE"/>
        </w:rPr>
        <w:t>N.</w:t>
      </w:r>
      <w:r w:rsidRPr="00497802">
        <w:rPr>
          <w:rFonts w:asciiTheme="minorHAnsi" w:hAnsiTheme="minorHAnsi" w:cs="Tahoma"/>
          <w:lang w:val="de-DE"/>
        </w:rPr>
        <w:t xml:space="preserve"> war eine Person, die immer wieder Kerzen verschenkt hat. Aber durch ihren Einsatz für andere war sie ein Licht.</w:t>
      </w:r>
    </w:p>
    <w:p w:rsidR="00334DEE" w:rsidRPr="00A85364" w:rsidRDefault="00334DEE" w:rsidP="00916D30">
      <w:pPr>
        <w:spacing w:line="320" w:lineRule="exact"/>
        <w:rPr>
          <w:rFonts w:asciiTheme="minorHAnsi" w:hAnsiTheme="minorHAnsi" w:cs="Tahoma"/>
          <w:lang w:val="de-DE"/>
        </w:rPr>
      </w:pPr>
    </w:p>
    <w:p w:rsidR="004E068B" w:rsidRPr="004E068B" w:rsidRDefault="004E068B" w:rsidP="00334DEE">
      <w:pPr>
        <w:tabs>
          <w:tab w:val="left" w:pos="426"/>
        </w:tabs>
        <w:ind w:left="426" w:hanging="426"/>
        <w:rPr>
          <w:rFonts w:ascii="Times New Roman" w:hAnsi="Times New Roman"/>
          <w:color w:val="000000"/>
          <w:lang w:val="de-DE"/>
        </w:rPr>
      </w:pPr>
    </w:p>
    <w:p w:rsidR="00F831C0" w:rsidRPr="00334DEE" w:rsidRDefault="00562DDE">
      <w:pPr>
        <w:pStyle w:val="Kopfzeile"/>
        <w:pBdr>
          <w:top w:val="single" w:sz="8" w:space="6" w:color="auto"/>
        </w:pBdr>
        <w:tabs>
          <w:tab w:val="clear" w:pos="4536"/>
          <w:tab w:val="clear" w:pos="9072"/>
        </w:tabs>
        <w:rPr>
          <w:rFonts w:ascii="Times New Roman" w:hAnsi="Times New Roman"/>
          <w:b/>
          <w:bCs/>
          <w:lang w:val="de-DE"/>
        </w:rPr>
      </w:pPr>
      <w:r w:rsidRPr="00334DEE">
        <w:rPr>
          <w:rFonts w:ascii="Times New Roman" w:hAnsi="Times New Roman"/>
          <w:b/>
          <w:bCs/>
          <w:lang w:val="de-DE"/>
        </w:rPr>
        <w:t>Diese</w:t>
      </w:r>
      <w:r w:rsidR="006801C0">
        <w:rPr>
          <w:rFonts w:ascii="Times New Roman" w:hAnsi="Times New Roman"/>
          <w:b/>
          <w:bCs/>
          <w:lang w:val="de-DE"/>
        </w:rPr>
        <w:t>s Element</w:t>
      </w:r>
      <w:r w:rsidRPr="00334DEE">
        <w:rPr>
          <w:rFonts w:ascii="Times New Roman" w:hAnsi="Times New Roman"/>
          <w:b/>
          <w:bCs/>
          <w:lang w:val="de-DE"/>
        </w:rPr>
        <w:t xml:space="preserve"> wurde gestaltet und gefeiert von:</w:t>
      </w:r>
    </w:p>
    <w:p w:rsidR="00562DDE" w:rsidRPr="00334DEE" w:rsidRDefault="00334DEE" w:rsidP="00E85F31">
      <w:pPr>
        <w:rPr>
          <w:rFonts w:ascii="Times New Roman" w:hAnsi="Times New Roman"/>
        </w:rPr>
      </w:pPr>
      <w:r w:rsidRPr="00334DEE">
        <w:rPr>
          <w:rFonts w:ascii="Times New Roman" w:hAnsi="Times New Roman"/>
        </w:rPr>
        <w:t>Pfr. Georg Meusburger</w:t>
      </w:r>
    </w:p>
    <w:sectPr w:rsidR="00562DDE" w:rsidRPr="00334DEE" w:rsidSect="00F831C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09" w:rsidRDefault="008E1F09">
      <w:r>
        <w:separator/>
      </w:r>
    </w:p>
  </w:endnote>
  <w:endnote w:type="continuationSeparator" w:id="0">
    <w:p w:rsidR="008E1F09" w:rsidRDefault="008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F76F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62D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31C0" w:rsidRDefault="00F831C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F76F36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 w:rsidR="00562D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00FC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1C0" w:rsidRDefault="00E85F31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19050" t="0" r="0" b="0"/>
          <wp:wrapTight wrapText="bothSides">
            <wp:wrapPolygon edited="0">
              <wp:start x="-400" y="0"/>
              <wp:lineTo x="-400" y="21049"/>
              <wp:lineTo x="21600" y="21049"/>
              <wp:lineTo x="21600" y="0"/>
              <wp:lineTo x="-400" y="0"/>
            </wp:wrapPolygon>
          </wp:wrapTight>
          <wp:docPr id="6" name="Bild 6" descr="kkv_Logo_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kv_Logo_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2DD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E85F31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-97790</wp:posOffset>
          </wp:positionV>
          <wp:extent cx="1028700" cy="547370"/>
          <wp:effectExtent l="19050" t="0" r="0" b="0"/>
          <wp:wrapTight wrapText="bothSides">
            <wp:wrapPolygon edited="0">
              <wp:start x="-400" y="0"/>
              <wp:lineTo x="-400" y="21049"/>
              <wp:lineTo x="21600" y="21049"/>
              <wp:lineTo x="21600" y="0"/>
              <wp:lineTo x="-400" y="0"/>
            </wp:wrapPolygon>
          </wp:wrapTight>
          <wp:docPr id="7" name="Bild 7" descr="kkv_Logo_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kv_Logo_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19050" t="0" r="0" b="0"/>
          <wp:wrapTight wrapText="bothSides">
            <wp:wrapPolygon edited="0">
              <wp:start x="-247" y="0"/>
              <wp:lineTo x="-247" y="21456"/>
              <wp:lineTo x="21526" y="21456"/>
              <wp:lineTo x="21526" y="0"/>
              <wp:lineTo x="-247" y="0"/>
            </wp:wrapPolygon>
          </wp:wrapTight>
          <wp:docPr id="10" name="Bild 10" descr="wasser_tropfen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sser_tropfen_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2DDE"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09" w:rsidRDefault="008E1F09">
      <w:r>
        <w:separator/>
      </w:r>
    </w:p>
  </w:footnote>
  <w:footnote w:type="continuationSeparator" w:id="0">
    <w:p w:rsidR="008E1F09" w:rsidRDefault="008E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E85F31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19050" t="0" r="9525" b="0"/>
          <wp:wrapTight wrapText="bothSides">
            <wp:wrapPolygon edited="0">
              <wp:start x="-250" y="0"/>
              <wp:lineTo x="-250" y="21439"/>
              <wp:lineTo x="21725" y="21439"/>
              <wp:lineTo x="21725" y="0"/>
              <wp:lineTo x="-250" y="0"/>
            </wp:wrapPolygon>
          </wp:wrapTight>
          <wp:docPr id="9" name="Bild 9" descr="wasser_tropfen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sser_tropfen_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19050" t="0" r="9525" b="0"/>
          <wp:wrapTight wrapText="bothSides">
            <wp:wrapPolygon edited="0">
              <wp:start x="-250" y="0"/>
              <wp:lineTo x="-250" y="21455"/>
              <wp:lineTo x="21725" y="21455"/>
              <wp:lineTo x="21725" y="0"/>
              <wp:lineTo x="-250" y="0"/>
            </wp:wrapPolygon>
          </wp:wrapTight>
          <wp:docPr id="8" name="Bild 8" descr="wasser_tropfen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sser_tropfen_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567D1"/>
    <w:multiLevelType w:val="hybridMultilevel"/>
    <w:tmpl w:val="F0B02656"/>
    <w:lvl w:ilvl="0" w:tplc="7C7E5726">
      <w:start w:val="1"/>
      <w:numFmt w:val="bullet"/>
      <w:lvlText w:val="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7C7E5726">
      <w:start w:val="1"/>
      <w:numFmt w:val="bullet"/>
      <w:lvlText w:val="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7F0A"/>
    <w:multiLevelType w:val="hybridMultilevel"/>
    <w:tmpl w:val="D7A44D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A79AE"/>
    <w:multiLevelType w:val="hybridMultilevel"/>
    <w:tmpl w:val="B8D2D8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C7AA5"/>
    <w:multiLevelType w:val="hybridMultilevel"/>
    <w:tmpl w:val="D4704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B115A"/>
    <w:multiLevelType w:val="hybridMultilevel"/>
    <w:tmpl w:val="DED096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E28DC"/>
    <w:multiLevelType w:val="hybridMultilevel"/>
    <w:tmpl w:val="855EE4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FA28F4"/>
    <w:multiLevelType w:val="hybridMultilevel"/>
    <w:tmpl w:val="C7243D1C"/>
    <w:lvl w:ilvl="0" w:tplc="BDA293FA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8418D"/>
    <w:multiLevelType w:val="hybridMultilevel"/>
    <w:tmpl w:val="7BBC3E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7E5726">
      <w:start w:val="1"/>
      <w:numFmt w:val="bullet"/>
      <w:lvlText w:val="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E264F"/>
    <w:multiLevelType w:val="hybridMultilevel"/>
    <w:tmpl w:val="E2960F96"/>
    <w:lvl w:ilvl="0" w:tplc="FFFFFFFF">
      <w:start w:val="1"/>
      <w:numFmt w:val="bullet"/>
      <w:lvlText w:val="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6E7C39"/>
    <w:multiLevelType w:val="hybridMultilevel"/>
    <w:tmpl w:val="B756099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17577C"/>
    <w:multiLevelType w:val="hybridMultilevel"/>
    <w:tmpl w:val="E43668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F07CD"/>
    <w:multiLevelType w:val="hybridMultilevel"/>
    <w:tmpl w:val="6C8E210C"/>
    <w:lvl w:ilvl="0" w:tplc="07709DEA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C7E5726">
      <w:start w:val="1"/>
      <w:numFmt w:val="bullet"/>
      <w:lvlText w:val=""/>
      <w:lvlJc w:val="left"/>
      <w:pPr>
        <w:tabs>
          <w:tab w:val="num" w:pos="1287"/>
        </w:tabs>
        <w:ind w:left="1287" w:hanging="567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A84AE3"/>
    <w:multiLevelType w:val="hybridMultilevel"/>
    <w:tmpl w:val="47F868D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0D4D02"/>
    <w:multiLevelType w:val="hybridMultilevel"/>
    <w:tmpl w:val="F050F6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93425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31"/>
    <w:rsid w:val="00334DEE"/>
    <w:rsid w:val="004E068B"/>
    <w:rsid w:val="00562DDE"/>
    <w:rsid w:val="006801C0"/>
    <w:rsid w:val="00681702"/>
    <w:rsid w:val="008E1F09"/>
    <w:rsid w:val="00916D30"/>
    <w:rsid w:val="00A71BD2"/>
    <w:rsid w:val="00A85364"/>
    <w:rsid w:val="00DA00FC"/>
    <w:rsid w:val="00E85F31"/>
    <w:rsid w:val="00EB2857"/>
    <w:rsid w:val="00F76F36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1C0"/>
    <w:rPr>
      <w:rFonts w:ascii="Univers" w:hAnsi="Univers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831C0"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F831C0"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rsid w:val="00F831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1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31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831C0"/>
  </w:style>
  <w:style w:type="paragraph" w:styleId="Textkrper2">
    <w:name w:val="Body Text 2"/>
    <w:basedOn w:val="Standard"/>
    <w:semiHidden/>
    <w:rsid w:val="00F831C0"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rsid w:val="00F831C0"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rsid w:val="00F831C0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uiPriority w:val="99"/>
    <w:rsid w:val="00F831C0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F83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F831C0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rsid w:val="00F831C0"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rsid w:val="00F831C0"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rsid w:val="00F831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rsid w:val="00F831C0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rsid w:val="00F831C0"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sid w:val="00F831C0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831C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85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334DEE"/>
    <w:pPr>
      <w:pBdr>
        <w:top w:val="single" w:sz="6" w:space="0" w:color="000000"/>
        <w:left w:val="single" w:sz="6" w:space="5" w:color="000000"/>
        <w:bottom w:val="single" w:sz="6" w:space="4" w:color="000000"/>
        <w:right w:val="single" w:sz="6" w:space="5" w:color="000000"/>
      </w:pBdr>
      <w:shd w:val="pct30" w:color="auto" w:fill="auto"/>
      <w:tabs>
        <w:tab w:val="right" w:pos="9360"/>
      </w:tabs>
      <w:spacing w:line="240" w:lineRule="exact"/>
      <w:jc w:val="center"/>
    </w:pPr>
    <w:rPr>
      <w:rFonts w:ascii="Times New Roman" w:hAnsi="Times New Roman"/>
      <w:b/>
      <w:caps/>
      <w:sz w:val="3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334DEE"/>
    <w:rPr>
      <w:b/>
      <w:caps/>
      <w:sz w:val="32"/>
      <w:shd w:val="pct30" w:color="auto" w:fill="auto"/>
      <w:lang w:val="de-DE" w:eastAsia="de-DE"/>
    </w:rPr>
  </w:style>
  <w:style w:type="paragraph" w:styleId="Untertitel">
    <w:name w:val="Subtitle"/>
    <w:basedOn w:val="Standard"/>
    <w:link w:val="UntertitelZchn"/>
    <w:qFormat/>
    <w:rsid w:val="00334DEE"/>
    <w:rPr>
      <w:rFonts w:ascii="Times New Roman" w:hAnsi="Times New Roman"/>
      <w:b/>
      <w:sz w:val="32"/>
      <w:szCs w:val="20"/>
      <w:u w:val="single"/>
      <w:lang w:val="de-DE"/>
    </w:rPr>
  </w:style>
  <w:style w:type="character" w:customStyle="1" w:styleId="UntertitelZchn">
    <w:name w:val="Untertitel Zchn"/>
    <w:basedOn w:val="Absatz-Standardschriftart"/>
    <w:link w:val="Untertitel"/>
    <w:rsid w:val="00334DEE"/>
    <w:rPr>
      <w:b/>
      <w:sz w:val="32"/>
      <w:u w:val="singl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1C0"/>
    <w:rPr>
      <w:rFonts w:ascii="Univers" w:hAnsi="Univers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831C0"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F831C0"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rsid w:val="00F831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1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31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831C0"/>
  </w:style>
  <w:style w:type="paragraph" w:styleId="Textkrper2">
    <w:name w:val="Body Text 2"/>
    <w:basedOn w:val="Standard"/>
    <w:semiHidden/>
    <w:rsid w:val="00F831C0"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rsid w:val="00F831C0"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rsid w:val="00F831C0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uiPriority w:val="99"/>
    <w:rsid w:val="00F831C0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F83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F831C0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rsid w:val="00F831C0"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rsid w:val="00F831C0"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rsid w:val="00F831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rsid w:val="00F831C0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rsid w:val="00F831C0"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sid w:val="00F831C0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831C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85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334DEE"/>
    <w:pPr>
      <w:pBdr>
        <w:top w:val="single" w:sz="6" w:space="0" w:color="000000"/>
        <w:left w:val="single" w:sz="6" w:space="5" w:color="000000"/>
        <w:bottom w:val="single" w:sz="6" w:space="4" w:color="000000"/>
        <w:right w:val="single" w:sz="6" w:space="5" w:color="000000"/>
      </w:pBdr>
      <w:shd w:val="pct30" w:color="auto" w:fill="auto"/>
      <w:tabs>
        <w:tab w:val="right" w:pos="9360"/>
      </w:tabs>
      <w:spacing w:line="240" w:lineRule="exact"/>
      <w:jc w:val="center"/>
    </w:pPr>
    <w:rPr>
      <w:rFonts w:ascii="Times New Roman" w:hAnsi="Times New Roman"/>
      <w:b/>
      <w:caps/>
      <w:sz w:val="3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334DEE"/>
    <w:rPr>
      <w:b/>
      <w:caps/>
      <w:sz w:val="32"/>
      <w:shd w:val="pct30" w:color="auto" w:fill="auto"/>
      <w:lang w:val="de-DE" w:eastAsia="de-DE"/>
    </w:rPr>
  </w:style>
  <w:style w:type="paragraph" w:styleId="Untertitel">
    <w:name w:val="Subtitle"/>
    <w:basedOn w:val="Standard"/>
    <w:link w:val="UntertitelZchn"/>
    <w:qFormat/>
    <w:rsid w:val="00334DEE"/>
    <w:rPr>
      <w:rFonts w:ascii="Times New Roman" w:hAnsi="Times New Roman"/>
      <w:b/>
      <w:sz w:val="32"/>
      <w:szCs w:val="20"/>
      <w:u w:val="single"/>
      <w:lang w:val="de-DE"/>
    </w:rPr>
  </w:style>
  <w:style w:type="character" w:customStyle="1" w:styleId="UntertitelZchn">
    <w:name w:val="Untertitel Zchn"/>
    <w:basedOn w:val="Absatz-Standardschriftart"/>
    <w:link w:val="Untertitel"/>
    <w:rsid w:val="00334DEE"/>
    <w:rPr>
      <w:b/>
      <w:sz w:val="32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64832FE0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1324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4</cp:revision>
  <cp:lastPrinted>2010-07-21T10:52:00Z</cp:lastPrinted>
  <dcterms:created xsi:type="dcterms:W3CDTF">2015-07-09T09:21:00Z</dcterms:created>
  <dcterms:modified xsi:type="dcterms:W3CDTF">2015-07-09T09:23:00Z</dcterms:modified>
</cp:coreProperties>
</file>