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CC" w:rsidRDefault="00AD0FCC" w:rsidP="00D60D43">
      <w:pPr>
        <w:pStyle w:val="berschrift1"/>
        <w:shd w:val="clear" w:color="auto" w:fill="FFFFFF"/>
        <w:spacing w:before="0" w:beforeAutospacing="0" w:after="0" w:afterAutospacing="0"/>
        <w:jc w:val="both"/>
        <w:rPr>
          <w:rFonts w:cs="Calibri"/>
          <w:color w:val="000000"/>
          <w:sz w:val="24"/>
          <w:szCs w:val="24"/>
          <w:lang w:val="de-DE"/>
        </w:rPr>
      </w:pPr>
      <w:r w:rsidRPr="00D60D43">
        <w:rPr>
          <w:rFonts w:cs="Calibri"/>
          <w:color w:val="000000"/>
          <w:sz w:val="24"/>
          <w:szCs w:val="24"/>
          <w:lang w:val="de-DE"/>
        </w:rPr>
        <w:t>Theologie der Verhüllung</w:t>
      </w:r>
      <w:r>
        <w:rPr>
          <w:rFonts w:cs="Calibri"/>
          <w:color w:val="000000"/>
          <w:sz w:val="24"/>
          <w:szCs w:val="24"/>
          <w:lang w:val="de-DE"/>
        </w:rPr>
        <w:t xml:space="preserve"> in der Fastenzeit</w:t>
      </w:r>
    </w:p>
    <w:p w:rsidR="00AD0FCC" w:rsidRPr="000C378C"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r>
        <w:rPr>
          <w:rFonts w:cs="Calibri"/>
          <w:b w:val="0"/>
          <w:bCs w:val="0"/>
          <w:color w:val="000000"/>
          <w:sz w:val="20"/>
          <w:szCs w:val="20"/>
          <w:lang w:val="de-DE"/>
        </w:rPr>
        <w:t>v</w:t>
      </w:r>
      <w:r w:rsidRPr="000C378C">
        <w:rPr>
          <w:rFonts w:cs="Calibri"/>
          <w:b w:val="0"/>
          <w:bCs w:val="0"/>
          <w:color w:val="000000"/>
          <w:sz w:val="20"/>
          <w:szCs w:val="20"/>
          <w:lang w:val="de-DE"/>
        </w:rPr>
        <w:t xml:space="preserve">on Pfarrer Alois Kowald </w:t>
      </w:r>
    </w:p>
    <w:p w:rsidR="00AD0FCC" w:rsidRPr="00A117C5"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p>
    <w:p w:rsidR="00AD0FCC" w:rsidRPr="00D60D43" w:rsidRDefault="00AD0FCC" w:rsidP="000C378C">
      <w:pPr>
        <w:pStyle w:val="berschrift1"/>
        <w:numPr>
          <w:ilvl w:val="0"/>
          <w:numId w:val="2"/>
        </w:numPr>
        <w:shd w:val="clear" w:color="auto" w:fill="FFFFFF"/>
        <w:spacing w:before="0" w:beforeAutospacing="0" w:after="0" w:afterAutospacing="0"/>
        <w:jc w:val="both"/>
        <w:rPr>
          <w:rFonts w:cs="Calibri"/>
          <w:color w:val="000000"/>
          <w:sz w:val="20"/>
          <w:szCs w:val="20"/>
          <w:lang w:val="de-DE"/>
        </w:rPr>
      </w:pPr>
      <w:r w:rsidRPr="00D60D43">
        <w:rPr>
          <w:rFonts w:cs="Calibri"/>
          <w:color w:val="000000"/>
          <w:sz w:val="20"/>
          <w:szCs w:val="20"/>
          <w:lang w:val="de-DE"/>
        </w:rPr>
        <w:t>Verhüllen und Enthüllen in der Heiligen Schrift</w:t>
      </w:r>
    </w:p>
    <w:p w:rsidR="00AD0FCC" w:rsidRDefault="00AD0FCC" w:rsidP="00D60D43">
      <w:pPr>
        <w:pStyle w:val="StandardWeb"/>
        <w:jc w:val="both"/>
        <w:rPr>
          <w:rFonts w:cs="Calibri"/>
          <w:color w:val="000000"/>
          <w:sz w:val="20"/>
          <w:szCs w:val="20"/>
          <w:lang w:val="de-DE"/>
        </w:rPr>
      </w:pPr>
      <w:r w:rsidRPr="00A117C5">
        <w:rPr>
          <w:rFonts w:cs="Calibri"/>
          <w:color w:val="000000"/>
          <w:sz w:val="20"/>
          <w:szCs w:val="20"/>
          <w:lang w:val="de-DE"/>
        </w:rPr>
        <w:t>In</w:t>
      </w:r>
      <w:r>
        <w:rPr>
          <w:rFonts w:cs="Calibri"/>
          <w:color w:val="000000"/>
          <w:sz w:val="20"/>
          <w:szCs w:val="20"/>
          <w:lang w:val="de-DE"/>
        </w:rPr>
        <w:t xml:space="preserve"> der Bibel tritt das Verhüllungsmotiv </w:t>
      </w:r>
      <w:r w:rsidRPr="00A117C5">
        <w:rPr>
          <w:rFonts w:cs="Calibri"/>
          <w:color w:val="000000"/>
          <w:sz w:val="20"/>
          <w:szCs w:val="20"/>
          <w:lang w:val="de-DE"/>
        </w:rPr>
        <w:t xml:space="preserve">sowohl im Alten als auch im Neuen Testament auf. </w:t>
      </w:r>
      <w:r>
        <w:rPr>
          <w:rFonts w:cs="Calibri"/>
          <w:color w:val="000000"/>
          <w:sz w:val="20"/>
          <w:szCs w:val="20"/>
          <w:lang w:val="de-DE"/>
        </w:rPr>
        <w:t xml:space="preserve">Das Christentum versteht sich als </w:t>
      </w:r>
      <w:r w:rsidRPr="00A117C5">
        <w:rPr>
          <w:rFonts w:cs="Calibri"/>
          <w:color w:val="000000"/>
          <w:sz w:val="20"/>
          <w:szCs w:val="20"/>
          <w:lang w:val="de-DE"/>
        </w:rPr>
        <w:t>Offenbarungsreligion, d.h. als Religion</w:t>
      </w:r>
      <w:r>
        <w:rPr>
          <w:rFonts w:cs="Calibri"/>
          <w:color w:val="000000"/>
          <w:sz w:val="20"/>
          <w:szCs w:val="20"/>
          <w:lang w:val="de-DE"/>
        </w:rPr>
        <w:t xml:space="preserve"> in der sich </w:t>
      </w:r>
      <w:r w:rsidRPr="00A117C5">
        <w:rPr>
          <w:rFonts w:cs="Calibri"/>
          <w:color w:val="000000"/>
          <w:sz w:val="20"/>
          <w:szCs w:val="20"/>
          <w:lang w:val="de-DE"/>
        </w:rPr>
        <w:t xml:space="preserve">Gott selbst dem Menschen zeigt und offenbart. Diese Offenbarung, lat. </w:t>
      </w:r>
      <w:proofErr w:type="spellStart"/>
      <w:r w:rsidRPr="00A117C5">
        <w:rPr>
          <w:rFonts w:cs="Calibri"/>
          <w:color w:val="000000"/>
          <w:sz w:val="20"/>
          <w:szCs w:val="20"/>
          <w:lang w:val="de-DE"/>
        </w:rPr>
        <w:t>revelatio</w:t>
      </w:r>
      <w:proofErr w:type="spellEnd"/>
      <w:r w:rsidRPr="00A117C5">
        <w:rPr>
          <w:rFonts w:cs="Calibri"/>
          <w:color w:val="000000"/>
          <w:sz w:val="20"/>
          <w:szCs w:val="20"/>
          <w:lang w:val="de-DE"/>
        </w:rPr>
        <w:t>, ist im wortwörtlichen Sinn eine „Enthüllung“ des verborgenen und unbegreiflichen Gottes.</w:t>
      </w:r>
    </w:p>
    <w:p w:rsidR="00AD0FCC" w:rsidRPr="00A117C5" w:rsidRDefault="00AD0FCC" w:rsidP="00D60D43">
      <w:pPr>
        <w:pStyle w:val="StandardWeb"/>
        <w:jc w:val="both"/>
        <w:rPr>
          <w:rFonts w:cs="Calibri"/>
          <w:color w:val="000000"/>
          <w:sz w:val="20"/>
          <w:szCs w:val="20"/>
          <w:lang w:val="de-DE"/>
        </w:rPr>
      </w:pPr>
      <w:r w:rsidRPr="00A117C5">
        <w:rPr>
          <w:rFonts w:cs="Calibri"/>
          <w:color w:val="000000"/>
          <w:sz w:val="20"/>
          <w:szCs w:val="20"/>
          <w:lang w:val="de-DE"/>
        </w:rPr>
        <w:t xml:space="preserve">Wo immer Gott im Alten Testament an entscheidenden Wendepunkten der Geschichte Israels auftritt und seine Herrlichkeit zeigt, sind seine </w:t>
      </w:r>
      <w:r>
        <w:rPr>
          <w:rFonts w:cs="Calibri"/>
          <w:color w:val="000000"/>
          <w:sz w:val="20"/>
          <w:szCs w:val="20"/>
          <w:lang w:val="de-DE"/>
        </w:rPr>
        <w:t xml:space="preserve">Erscheinungen </w:t>
      </w:r>
      <w:r w:rsidRPr="00A117C5">
        <w:rPr>
          <w:rFonts w:cs="Calibri"/>
          <w:color w:val="000000"/>
          <w:sz w:val="20"/>
          <w:szCs w:val="20"/>
          <w:lang w:val="de-DE"/>
        </w:rPr>
        <w:t xml:space="preserve">gleichzeitig </w:t>
      </w:r>
      <w:r>
        <w:rPr>
          <w:rFonts w:cs="Calibri"/>
          <w:color w:val="000000"/>
          <w:sz w:val="20"/>
          <w:szCs w:val="20"/>
          <w:lang w:val="de-DE"/>
        </w:rPr>
        <w:t xml:space="preserve">mit </w:t>
      </w:r>
      <w:r w:rsidRPr="00A117C5">
        <w:rPr>
          <w:rFonts w:cs="Calibri"/>
          <w:color w:val="000000"/>
          <w:sz w:val="20"/>
          <w:szCs w:val="20"/>
          <w:lang w:val="de-DE"/>
        </w:rPr>
        <w:t>Verhüllungsmotiven g</w:t>
      </w:r>
      <w:r>
        <w:rPr>
          <w:rFonts w:cs="Calibri"/>
          <w:color w:val="000000"/>
          <w:sz w:val="20"/>
          <w:szCs w:val="20"/>
          <w:lang w:val="de-DE"/>
        </w:rPr>
        <w:t>ekennzeichnet.</w:t>
      </w:r>
      <w:r w:rsidRPr="00A117C5">
        <w:rPr>
          <w:rFonts w:cs="Calibri"/>
          <w:color w:val="000000"/>
          <w:sz w:val="20"/>
          <w:szCs w:val="20"/>
          <w:lang w:val="de-DE"/>
        </w:rPr>
        <w:t xml:space="preserve"> </w:t>
      </w:r>
      <w:r>
        <w:rPr>
          <w:rFonts w:cs="Calibri"/>
          <w:color w:val="000000"/>
          <w:sz w:val="20"/>
          <w:szCs w:val="20"/>
          <w:lang w:val="de-DE"/>
        </w:rPr>
        <w:t xml:space="preserve">Einige Beispiele: </w:t>
      </w:r>
      <w:r w:rsidRPr="00A117C5">
        <w:rPr>
          <w:rFonts w:cs="Calibri"/>
          <w:color w:val="000000"/>
          <w:sz w:val="20"/>
          <w:szCs w:val="20"/>
          <w:lang w:val="de-DE"/>
        </w:rPr>
        <w:t>Im brennenden Dornbusch offenbarte sich Gott dem Mose: „Da verhüllte Mose sein Gesicht, denn er für</w:t>
      </w:r>
      <w:r>
        <w:rPr>
          <w:rFonts w:cs="Calibri"/>
          <w:color w:val="000000"/>
          <w:sz w:val="20"/>
          <w:szCs w:val="20"/>
          <w:lang w:val="de-DE"/>
        </w:rPr>
        <w:t xml:space="preserve">chtete sich, Gott anzuschauen“ (Ex 3,6). </w:t>
      </w:r>
      <w:r w:rsidRPr="00A117C5">
        <w:rPr>
          <w:rFonts w:cs="Calibri"/>
          <w:color w:val="000000"/>
          <w:sz w:val="20"/>
          <w:szCs w:val="20"/>
          <w:lang w:val="de-DE"/>
        </w:rPr>
        <w:t>Den Höhepunkt der Erscheinung Gottes im Buch Exodus stellt das Geschehen am Sinai dar, wo der Mensch vermittelt durch die Hand des Mose</w:t>
      </w:r>
      <w:r>
        <w:rPr>
          <w:rFonts w:cs="Calibri"/>
          <w:color w:val="000000"/>
          <w:sz w:val="20"/>
          <w:szCs w:val="20"/>
          <w:lang w:val="de-DE"/>
        </w:rPr>
        <w:t>s</w:t>
      </w:r>
      <w:r w:rsidRPr="00A117C5">
        <w:rPr>
          <w:rFonts w:cs="Calibri"/>
          <w:color w:val="000000"/>
          <w:sz w:val="20"/>
          <w:szCs w:val="20"/>
          <w:lang w:val="de-DE"/>
        </w:rPr>
        <w:t xml:space="preserve"> im Dekalog die </w:t>
      </w:r>
      <w:r>
        <w:rPr>
          <w:rFonts w:cs="Calibri"/>
          <w:color w:val="000000"/>
          <w:sz w:val="20"/>
          <w:szCs w:val="20"/>
          <w:lang w:val="de-DE"/>
        </w:rPr>
        <w:t>göttliche Lebensordnung erhält:</w:t>
      </w:r>
      <w:r w:rsidRPr="00A117C5">
        <w:rPr>
          <w:rFonts w:cs="Calibri"/>
          <w:color w:val="000000"/>
          <w:sz w:val="20"/>
          <w:szCs w:val="20"/>
          <w:lang w:val="de-DE"/>
        </w:rPr>
        <w:t xml:space="preserve"> „Der ga</w:t>
      </w:r>
      <w:r>
        <w:rPr>
          <w:rFonts w:cs="Calibri"/>
          <w:color w:val="000000"/>
          <w:sz w:val="20"/>
          <w:szCs w:val="20"/>
          <w:lang w:val="de-DE"/>
        </w:rPr>
        <w:t>nze Sinai war in Rauch gehüllt“ (Ex 19,13).</w:t>
      </w:r>
    </w:p>
    <w:p w:rsidR="00AD0FCC" w:rsidRDefault="00AD0FCC" w:rsidP="00D60D43">
      <w:pPr>
        <w:pStyle w:val="StandardWeb"/>
        <w:jc w:val="both"/>
        <w:rPr>
          <w:rFonts w:cs="Calibri"/>
          <w:color w:val="000000"/>
          <w:sz w:val="20"/>
          <w:szCs w:val="20"/>
          <w:lang w:val="de-DE"/>
        </w:rPr>
      </w:pPr>
      <w:r w:rsidRPr="00A117C5">
        <w:rPr>
          <w:rFonts w:cs="Calibri"/>
          <w:color w:val="000000"/>
          <w:sz w:val="20"/>
          <w:szCs w:val="20"/>
          <w:lang w:val="de-DE"/>
        </w:rPr>
        <w:t xml:space="preserve">Auf dem Gottesberg </w:t>
      </w:r>
      <w:proofErr w:type="spellStart"/>
      <w:r w:rsidRPr="00A117C5">
        <w:rPr>
          <w:rFonts w:cs="Calibri"/>
          <w:color w:val="000000"/>
          <w:sz w:val="20"/>
          <w:szCs w:val="20"/>
          <w:lang w:val="de-DE"/>
        </w:rPr>
        <w:t>Horeb</w:t>
      </w:r>
      <w:proofErr w:type="spellEnd"/>
      <w:r w:rsidRPr="00A117C5">
        <w:rPr>
          <w:rFonts w:cs="Calibri"/>
          <w:color w:val="000000"/>
          <w:sz w:val="20"/>
          <w:szCs w:val="20"/>
          <w:lang w:val="de-DE"/>
        </w:rPr>
        <w:t xml:space="preserve"> offenbar</w:t>
      </w:r>
      <w:r>
        <w:rPr>
          <w:rFonts w:cs="Calibri"/>
          <w:color w:val="000000"/>
          <w:sz w:val="20"/>
          <w:szCs w:val="20"/>
          <w:lang w:val="de-DE"/>
        </w:rPr>
        <w:t xml:space="preserve">t sich Gott dem Propheten </w:t>
      </w:r>
      <w:proofErr w:type="spellStart"/>
      <w:r>
        <w:rPr>
          <w:rFonts w:cs="Calibri"/>
          <w:color w:val="000000"/>
          <w:sz w:val="20"/>
          <w:szCs w:val="20"/>
          <w:lang w:val="de-DE"/>
        </w:rPr>
        <w:t>Elija</w:t>
      </w:r>
      <w:proofErr w:type="spellEnd"/>
      <w:r>
        <w:rPr>
          <w:rFonts w:cs="Calibri"/>
          <w:color w:val="000000"/>
          <w:sz w:val="20"/>
          <w:szCs w:val="20"/>
          <w:lang w:val="de-DE"/>
        </w:rPr>
        <w:t xml:space="preserve"> im sanften Säuseln. Als </w:t>
      </w:r>
      <w:proofErr w:type="spellStart"/>
      <w:r>
        <w:rPr>
          <w:rFonts w:cs="Calibri"/>
          <w:color w:val="000000"/>
          <w:sz w:val="20"/>
          <w:szCs w:val="20"/>
          <w:lang w:val="de-DE"/>
        </w:rPr>
        <w:t>Elija</w:t>
      </w:r>
      <w:proofErr w:type="spellEnd"/>
      <w:r>
        <w:rPr>
          <w:rFonts w:cs="Calibri"/>
          <w:color w:val="000000"/>
          <w:sz w:val="20"/>
          <w:szCs w:val="20"/>
          <w:lang w:val="de-DE"/>
        </w:rPr>
        <w:t xml:space="preserve"> das hört, </w:t>
      </w:r>
      <w:r w:rsidRPr="00A117C5">
        <w:rPr>
          <w:rFonts w:cs="Calibri"/>
          <w:color w:val="000000"/>
          <w:sz w:val="20"/>
          <w:szCs w:val="20"/>
          <w:lang w:val="de-DE"/>
        </w:rPr>
        <w:t>hüllte</w:t>
      </w:r>
      <w:r>
        <w:rPr>
          <w:rFonts w:cs="Calibri"/>
          <w:color w:val="000000"/>
          <w:sz w:val="20"/>
          <w:szCs w:val="20"/>
          <w:lang w:val="de-DE"/>
        </w:rPr>
        <w:t xml:space="preserve"> er sein Gesicht in den Mantel (vgl. 1 </w:t>
      </w:r>
      <w:proofErr w:type="spellStart"/>
      <w:r>
        <w:rPr>
          <w:rFonts w:cs="Calibri"/>
          <w:color w:val="000000"/>
          <w:sz w:val="20"/>
          <w:szCs w:val="20"/>
          <w:lang w:val="de-DE"/>
        </w:rPr>
        <w:t>Kön</w:t>
      </w:r>
      <w:proofErr w:type="spellEnd"/>
      <w:r>
        <w:rPr>
          <w:rFonts w:cs="Calibri"/>
          <w:color w:val="000000"/>
          <w:sz w:val="20"/>
          <w:szCs w:val="20"/>
          <w:lang w:val="de-DE"/>
        </w:rPr>
        <w:t xml:space="preserve"> 19,13). </w:t>
      </w:r>
    </w:p>
    <w:p w:rsidR="00AD0FCC" w:rsidRDefault="00AD0FCC" w:rsidP="00D60D43">
      <w:pPr>
        <w:pStyle w:val="StandardWeb"/>
        <w:jc w:val="both"/>
        <w:rPr>
          <w:rFonts w:cs="Calibri"/>
          <w:color w:val="000000"/>
          <w:sz w:val="20"/>
          <w:szCs w:val="20"/>
          <w:lang w:val="de-DE"/>
        </w:rPr>
      </w:pPr>
      <w:r>
        <w:rPr>
          <w:rFonts w:cs="Calibri"/>
          <w:color w:val="000000"/>
          <w:sz w:val="20"/>
          <w:szCs w:val="20"/>
          <w:lang w:val="de-DE"/>
        </w:rPr>
        <w:t xml:space="preserve">Der Tempel, </w:t>
      </w:r>
      <w:r w:rsidRPr="00A117C5">
        <w:rPr>
          <w:rFonts w:cs="Calibri"/>
          <w:color w:val="000000"/>
          <w:sz w:val="20"/>
          <w:szCs w:val="20"/>
          <w:lang w:val="de-DE"/>
        </w:rPr>
        <w:t xml:space="preserve">in dem Jesaja seine Berufung zum Propheten erhielt, war mit Rauch angefüllt. Der Herr saß auf </w:t>
      </w:r>
      <w:r>
        <w:rPr>
          <w:rFonts w:cs="Calibri"/>
          <w:color w:val="000000"/>
          <w:sz w:val="20"/>
          <w:szCs w:val="20"/>
          <w:lang w:val="de-DE"/>
        </w:rPr>
        <w:t>einem hohen und erhabenen Thron:</w:t>
      </w:r>
      <w:r w:rsidRPr="00A117C5">
        <w:rPr>
          <w:rFonts w:cs="Calibri"/>
          <w:color w:val="000000"/>
          <w:sz w:val="20"/>
          <w:szCs w:val="20"/>
          <w:lang w:val="de-DE"/>
        </w:rPr>
        <w:t xml:space="preserve"> „Der Saum seines Gewandes füllte den Tempel aus. Serafim standen über ihm. Jeder hatte sechs Flügel: Mit zwei Flügeln bedeckten sie ihr Gesicht, mit zwei bedeckten sie ihre Füße und mit zwei flogen sie. Sie riefen einander zu: Heilig, heilig, heilig ist der Herr der Heere</w:t>
      </w:r>
      <w:r>
        <w:rPr>
          <w:rFonts w:cs="Calibri"/>
          <w:color w:val="000000"/>
          <w:sz w:val="20"/>
          <w:szCs w:val="20"/>
          <w:lang w:val="de-DE"/>
        </w:rPr>
        <w:t>“ (</w:t>
      </w:r>
      <w:proofErr w:type="spellStart"/>
      <w:r>
        <w:rPr>
          <w:rFonts w:cs="Calibri"/>
          <w:color w:val="000000"/>
          <w:sz w:val="20"/>
          <w:szCs w:val="20"/>
          <w:lang w:val="de-DE"/>
        </w:rPr>
        <w:t>Jes</w:t>
      </w:r>
      <w:proofErr w:type="spellEnd"/>
      <w:r>
        <w:rPr>
          <w:rFonts w:cs="Calibri"/>
          <w:color w:val="000000"/>
          <w:sz w:val="20"/>
          <w:szCs w:val="20"/>
          <w:lang w:val="de-DE"/>
        </w:rPr>
        <w:t xml:space="preserve"> 6)</w:t>
      </w:r>
      <w:r w:rsidRPr="00A117C5">
        <w:rPr>
          <w:rFonts w:cs="Calibri"/>
          <w:color w:val="000000"/>
          <w:sz w:val="20"/>
          <w:szCs w:val="20"/>
          <w:lang w:val="de-DE"/>
        </w:rPr>
        <w:t xml:space="preserve">. Weder Jesaja noch die Engel können Gott sehen, er offenbart sich in der Verhüllung, aus der heraus er spricht. Feuer, Rauch, Wolken und Wind werden </w:t>
      </w:r>
      <w:r>
        <w:rPr>
          <w:rFonts w:cs="Calibri"/>
          <w:color w:val="000000"/>
          <w:sz w:val="20"/>
          <w:szCs w:val="20"/>
          <w:lang w:val="de-DE"/>
        </w:rPr>
        <w:t>so zum Zeichen der verhüllten</w:t>
      </w:r>
      <w:r w:rsidRPr="00A117C5">
        <w:rPr>
          <w:rFonts w:cs="Calibri"/>
          <w:color w:val="000000"/>
          <w:sz w:val="20"/>
          <w:szCs w:val="20"/>
          <w:lang w:val="de-DE"/>
        </w:rPr>
        <w:t xml:space="preserve"> Anwesenheit Gottes. </w:t>
      </w:r>
    </w:p>
    <w:p w:rsidR="00AD0FCC" w:rsidRPr="00A117C5" w:rsidRDefault="00AD0FCC" w:rsidP="00D60D43">
      <w:pPr>
        <w:pStyle w:val="StandardWeb"/>
        <w:jc w:val="both"/>
        <w:rPr>
          <w:rFonts w:cs="Calibri"/>
          <w:color w:val="000000"/>
          <w:sz w:val="20"/>
          <w:szCs w:val="20"/>
          <w:lang w:val="de-DE"/>
        </w:rPr>
      </w:pPr>
      <w:r w:rsidRPr="00A117C5">
        <w:rPr>
          <w:rFonts w:cs="Calibri"/>
          <w:color w:val="000000"/>
          <w:sz w:val="20"/>
          <w:szCs w:val="20"/>
          <w:lang w:val="de-DE"/>
        </w:rPr>
        <w:t>Auch das Neue Testament be</w:t>
      </w:r>
      <w:r>
        <w:rPr>
          <w:rFonts w:cs="Calibri"/>
          <w:color w:val="000000"/>
          <w:sz w:val="20"/>
          <w:szCs w:val="20"/>
          <w:lang w:val="de-DE"/>
        </w:rPr>
        <w:t xml:space="preserve">inhaltet das Verhüllungsmotiv: Die Offenbarung des unsichtbaren Vaters ist hier </w:t>
      </w:r>
      <w:r w:rsidRPr="00A117C5">
        <w:rPr>
          <w:rFonts w:cs="Calibri"/>
          <w:color w:val="000000"/>
          <w:sz w:val="20"/>
          <w:szCs w:val="20"/>
          <w:lang w:val="de-DE"/>
        </w:rPr>
        <w:t>mit der Person Jesu verbunden</w:t>
      </w:r>
      <w:r>
        <w:rPr>
          <w:rFonts w:cs="Calibri"/>
          <w:color w:val="000000"/>
          <w:sz w:val="20"/>
          <w:szCs w:val="20"/>
          <w:lang w:val="de-DE"/>
        </w:rPr>
        <w:t>.</w:t>
      </w:r>
      <w:r w:rsidRPr="00A117C5">
        <w:rPr>
          <w:rFonts w:cs="Calibri"/>
          <w:color w:val="000000"/>
          <w:sz w:val="20"/>
          <w:szCs w:val="20"/>
          <w:lang w:val="de-DE"/>
        </w:rPr>
        <w:t xml:space="preserve"> </w:t>
      </w:r>
      <w:r>
        <w:rPr>
          <w:rFonts w:cs="Calibri"/>
          <w:color w:val="000000"/>
          <w:sz w:val="20"/>
          <w:szCs w:val="20"/>
          <w:lang w:val="de-DE"/>
        </w:rPr>
        <w:t>D</w:t>
      </w:r>
      <w:r w:rsidRPr="00A117C5">
        <w:rPr>
          <w:rFonts w:cs="Calibri"/>
          <w:color w:val="000000"/>
          <w:sz w:val="20"/>
          <w:szCs w:val="20"/>
          <w:lang w:val="de-DE"/>
        </w:rPr>
        <w:t xml:space="preserve">as göttliche Wesen Jesu verhüllt sich hinter seiner menschlichen Gestalt. </w:t>
      </w:r>
      <w:r>
        <w:rPr>
          <w:rFonts w:cs="Calibri"/>
          <w:color w:val="000000"/>
          <w:sz w:val="20"/>
          <w:szCs w:val="20"/>
          <w:lang w:val="de-DE"/>
        </w:rPr>
        <w:t>Für Momente bricht das göttliche Wesen hervor –  wie bei der</w:t>
      </w:r>
      <w:r w:rsidRPr="00A117C5">
        <w:rPr>
          <w:rFonts w:cs="Calibri"/>
          <w:color w:val="000000"/>
          <w:sz w:val="20"/>
          <w:szCs w:val="20"/>
          <w:lang w:val="de-DE"/>
        </w:rPr>
        <w:t xml:space="preserve"> Taufe Jesu im Jordan </w:t>
      </w:r>
      <w:r>
        <w:rPr>
          <w:rFonts w:cs="Calibri"/>
          <w:color w:val="000000"/>
          <w:sz w:val="20"/>
          <w:szCs w:val="20"/>
          <w:lang w:val="de-DE"/>
        </w:rPr>
        <w:t>(</w:t>
      </w:r>
      <w:proofErr w:type="spellStart"/>
      <w:r>
        <w:rPr>
          <w:rFonts w:cs="Calibri"/>
          <w:color w:val="000000"/>
          <w:sz w:val="20"/>
          <w:szCs w:val="20"/>
          <w:lang w:val="de-DE"/>
        </w:rPr>
        <w:t>Mt</w:t>
      </w:r>
      <w:proofErr w:type="spellEnd"/>
      <w:r>
        <w:rPr>
          <w:rFonts w:cs="Calibri"/>
          <w:color w:val="000000"/>
          <w:sz w:val="20"/>
          <w:szCs w:val="20"/>
          <w:lang w:val="de-DE"/>
        </w:rPr>
        <w:t xml:space="preserve"> 3,13-17 </w:t>
      </w:r>
      <w:proofErr w:type="spellStart"/>
      <w:r>
        <w:rPr>
          <w:rFonts w:cs="Calibri"/>
          <w:color w:val="000000"/>
          <w:sz w:val="20"/>
          <w:szCs w:val="20"/>
          <w:lang w:val="de-DE"/>
        </w:rPr>
        <w:t>parr</w:t>
      </w:r>
      <w:proofErr w:type="spellEnd"/>
      <w:r>
        <w:rPr>
          <w:rFonts w:cs="Calibri"/>
          <w:color w:val="000000"/>
          <w:sz w:val="20"/>
          <w:szCs w:val="20"/>
          <w:lang w:val="de-DE"/>
        </w:rPr>
        <w:t>; hörbar) und der</w:t>
      </w:r>
      <w:r w:rsidRPr="00A117C5">
        <w:rPr>
          <w:rFonts w:cs="Calibri"/>
          <w:color w:val="000000"/>
          <w:sz w:val="20"/>
          <w:szCs w:val="20"/>
          <w:lang w:val="de-DE"/>
        </w:rPr>
        <w:t xml:space="preserve"> Verklärung Jesu auf dem Berg Tabor</w:t>
      </w:r>
      <w:r>
        <w:rPr>
          <w:rFonts w:cs="Calibri"/>
          <w:color w:val="000000"/>
          <w:sz w:val="20"/>
          <w:szCs w:val="20"/>
          <w:lang w:val="de-DE"/>
        </w:rPr>
        <w:t xml:space="preserve"> (</w:t>
      </w:r>
      <w:proofErr w:type="spellStart"/>
      <w:r>
        <w:rPr>
          <w:rFonts w:cs="Calibri"/>
          <w:color w:val="000000"/>
          <w:sz w:val="20"/>
          <w:szCs w:val="20"/>
          <w:lang w:val="de-DE"/>
        </w:rPr>
        <w:t>Mt</w:t>
      </w:r>
      <w:proofErr w:type="spellEnd"/>
      <w:r>
        <w:rPr>
          <w:rFonts w:cs="Calibri"/>
          <w:color w:val="000000"/>
          <w:sz w:val="20"/>
          <w:szCs w:val="20"/>
          <w:lang w:val="de-DE"/>
        </w:rPr>
        <w:t xml:space="preserve"> 17,1-9 </w:t>
      </w:r>
      <w:proofErr w:type="spellStart"/>
      <w:r>
        <w:rPr>
          <w:rFonts w:cs="Calibri"/>
          <w:color w:val="000000"/>
          <w:sz w:val="20"/>
          <w:szCs w:val="20"/>
          <w:lang w:val="de-DE"/>
        </w:rPr>
        <w:t>parr</w:t>
      </w:r>
      <w:proofErr w:type="spellEnd"/>
      <w:r>
        <w:rPr>
          <w:rFonts w:cs="Calibri"/>
          <w:color w:val="000000"/>
          <w:sz w:val="20"/>
          <w:szCs w:val="20"/>
          <w:lang w:val="de-DE"/>
        </w:rPr>
        <w:t>; sichtbar).</w:t>
      </w:r>
      <w:r w:rsidRPr="00A117C5">
        <w:rPr>
          <w:rFonts w:cs="Calibri"/>
          <w:color w:val="000000"/>
          <w:sz w:val="20"/>
          <w:szCs w:val="20"/>
          <w:lang w:val="de-DE"/>
        </w:rPr>
        <w:t xml:space="preserve"> </w:t>
      </w:r>
    </w:p>
    <w:p w:rsidR="00AD0FCC" w:rsidRDefault="00AD0FCC" w:rsidP="00D60D43">
      <w:pPr>
        <w:pStyle w:val="StandardWeb"/>
        <w:jc w:val="both"/>
        <w:rPr>
          <w:rFonts w:cs="Calibri"/>
          <w:color w:val="000000"/>
          <w:sz w:val="20"/>
          <w:szCs w:val="20"/>
          <w:lang w:val="de-DE"/>
        </w:rPr>
      </w:pPr>
      <w:r w:rsidRPr="00A117C5">
        <w:rPr>
          <w:rFonts w:cs="Calibri"/>
          <w:color w:val="000000"/>
          <w:sz w:val="20"/>
          <w:szCs w:val="20"/>
          <w:lang w:val="de-DE"/>
        </w:rPr>
        <w:t>Im Mittelp</w:t>
      </w:r>
      <w:r>
        <w:rPr>
          <w:rFonts w:cs="Calibri"/>
          <w:color w:val="000000"/>
          <w:sz w:val="20"/>
          <w:szCs w:val="20"/>
          <w:lang w:val="de-DE"/>
        </w:rPr>
        <w:t>unkt des Neuen Testamentes stehen jedoch die Erscheinungen</w:t>
      </w:r>
      <w:r w:rsidRPr="00A117C5">
        <w:rPr>
          <w:rFonts w:cs="Calibri"/>
          <w:color w:val="000000"/>
          <w:sz w:val="20"/>
          <w:szCs w:val="20"/>
          <w:lang w:val="de-DE"/>
        </w:rPr>
        <w:t xml:space="preserve"> </w:t>
      </w:r>
      <w:r>
        <w:rPr>
          <w:rFonts w:cs="Calibri"/>
          <w:color w:val="000000"/>
          <w:sz w:val="20"/>
          <w:szCs w:val="20"/>
          <w:lang w:val="de-DE"/>
        </w:rPr>
        <w:t>des Auferstandenen.</w:t>
      </w:r>
      <w:r w:rsidRPr="00A117C5">
        <w:rPr>
          <w:rFonts w:cs="Calibri"/>
          <w:color w:val="000000"/>
          <w:sz w:val="20"/>
          <w:szCs w:val="20"/>
          <w:lang w:val="de-DE"/>
        </w:rPr>
        <w:t xml:space="preserve"> Jesus </w:t>
      </w:r>
      <w:r>
        <w:rPr>
          <w:rFonts w:cs="Calibri"/>
          <w:color w:val="000000"/>
          <w:sz w:val="20"/>
          <w:szCs w:val="20"/>
          <w:lang w:val="de-DE"/>
        </w:rPr>
        <w:t xml:space="preserve">zeigt </w:t>
      </w:r>
      <w:r w:rsidRPr="00A117C5">
        <w:rPr>
          <w:rFonts w:cs="Calibri"/>
          <w:color w:val="000000"/>
          <w:sz w:val="20"/>
          <w:szCs w:val="20"/>
          <w:lang w:val="de-DE"/>
        </w:rPr>
        <w:t>sich nach seinem Kreuzestod als der Auferstandene</w:t>
      </w:r>
      <w:r>
        <w:rPr>
          <w:rFonts w:cs="Calibri"/>
          <w:color w:val="000000"/>
          <w:sz w:val="20"/>
          <w:szCs w:val="20"/>
          <w:lang w:val="de-DE"/>
        </w:rPr>
        <w:t>. D</w:t>
      </w:r>
      <w:r w:rsidRPr="00A117C5">
        <w:rPr>
          <w:rFonts w:cs="Calibri"/>
          <w:color w:val="000000"/>
          <w:sz w:val="20"/>
          <w:szCs w:val="20"/>
          <w:lang w:val="de-DE"/>
        </w:rPr>
        <w:t>ie Begegnung</w:t>
      </w:r>
      <w:r>
        <w:rPr>
          <w:rFonts w:cs="Calibri"/>
          <w:color w:val="000000"/>
          <w:sz w:val="20"/>
          <w:szCs w:val="20"/>
          <w:lang w:val="de-DE"/>
        </w:rPr>
        <w:t>en</w:t>
      </w:r>
      <w:r w:rsidRPr="00A117C5">
        <w:rPr>
          <w:rFonts w:cs="Calibri"/>
          <w:color w:val="000000"/>
          <w:sz w:val="20"/>
          <w:szCs w:val="20"/>
          <w:lang w:val="de-DE"/>
        </w:rPr>
        <w:t xml:space="preserve"> mit dem </w:t>
      </w:r>
      <w:r>
        <w:rPr>
          <w:rFonts w:cs="Calibri"/>
          <w:color w:val="000000"/>
          <w:sz w:val="20"/>
          <w:szCs w:val="20"/>
          <w:lang w:val="de-DE"/>
        </w:rPr>
        <w:t xml:space="preserve">Auferstanden sind </w:t>
      </w:r>
      <w:r w:rsidRPr="00A117C5">
        <w:rPr>
          <w:rFonts w:cs="Calibri"/>
          <w:color w:val="000000"/>
          <w:sz w:val="20"/>
          <w:szCs w:val="20"/>
          <w:lang w:val="de-DE"/>
        </w:rPr>
        <w:t>gekennzeichnet durch das Wechselspiel von Verhüllung und Enthüllung,</w:t>
      </w:r>
      <w:r>
        <w:rPr>
          <w:rFonts w:cs="Calibri"/>
          <w:color w:val="000000"/>
          <w:sz w:val="20"/>
          <w:szCs w:val="20"/>
          <w:lang w:val="de-DE"/>
        </w:rPr>
        <w:t xml:space="preserve"> von Gegenwart und Entzug. </w:t>
      </w:r>
      <w:r w:rsidRPr="00A117C5">
        <w:rPr>
          <w:rFonts w:cs="Calibri"/>
          <w:color w:val="000000"/>
          <w:sz w:val="20"/>
          <w:szCs w:val="20"/>
          <w:lang w:val="de-DE"/>
        </w:rPr>
        <w:t>Vor allem in der Begegnung mit dem Auferstandenen auf dem Weg nach Emmaus wird dies besonders deutlich</w:t>
      </w:r>
      <w:r>
        <w:rPr>
          <w:rFonts w:cs="Calibri"/>
          <w:color w:val="000000"/>
          <w:sz w:val="20"/>
          <w:szCs w:val="20"/>
          <w:lang w:val="de-DE"/>
        </w:rPr>
        <w:t>: „Und sie sahen ihn nicht mehr“ (</w:t>
      </w:r>
      <w:proofErr w:type="spellStart"/>
      <w:r>
        <w:rPr>
          <w:rFonts w:cs="Calibri"/>
          <w:color w:val="000000"/>
          <w:sz w:val="20"/>
          <w:szCs w:val="20"/>
          <w:lang w:val="de-DE"/>
        </w:rPr>
        <w:t>Lk</w:t>
      </w:r>
      <w:proofErr w:type="spellEnd"/>
      <w:r>
        <w:rPr>
          <w:rFonts w:cs="Calibri"/>
          <w:color w:val="000000"/>
          <w:sz w:val="20"/>
          <w:szCs w:val="20"/>
          <w:lang w:val="de-DE"/>
        </w:rPr>
        <w:t xml:space="preserve"> 24,13-25). </w:t>
      </w:r>
    </w:p>
    <w:p w:rsidR="00AD0FCC" w:rsidRDefault="00AD0FCC" w:rsidP="00D60D43">
      <w:pPr>
        <w:pStyle w:val="StandardWeb"/>
        <w:jc w:val="both"/>
        <w:rPr>
          <w:rFonts w:cs="Calibri"/>
          <w:color w:val="000000"/>
          <w:sz w:val="20"/>
          <w:szCs w:val="20"/>
          <w:lang w:val="de-DE"/>
        </w:rPr>
      </w:pPr>
      <w:r w:rsidRPr="00A117C5">
        <w:rPr>
          <w:rFonts w:cs="Calibri"/>
          <w:color w:val="000000"/>
          <w:sz w:val="20"/>
          <w:szCs w:val="20"/>
          <w:lang w:val="de-DE"/>
        </w:rPr>
        <w:t xml:space="preserve">Schließlich finden sich Verhüllungsmotive </w:t>
      </w:r>
      <w:r>
        <w:rPr>
          <w:rFonts w:cs="Calibri"/>
          <w:color w:val="000000"/>
          <w:sz w:val="20"/>
          <w:szCs w:val="20"/>
          <w:lang w:val="de-DE"/>
        </w:rPr>
        <w:t>auch in</w:t>
      </w:r>
      <w:r w:rsidRPr="00A117C5">
        <w:rPr>
          <w:rFonts w:cs="Calibri"/>
          <w:color w:val="000000"/>
          <w:sz w:val="20"/>
          <w:szCs w:val="20"/>
          <w:lang w:val="de-DE"/>
        </w:rPr>
        <w:t xml:space="preserve"> den Erscheinungen des Geistes Gottes. Am Pfingsttag offenbart sich der Geist in sichtbaren u</w:t>
      </w:r>
      <w:r>
        <w:rPr>
          <w:rFonts w:cs="Calibri"/>
          <w:color w:val="000000"/>
          <w:sz w:val="20"/>
          <w:szCs w:val="20"/>
          <w:lang w:val="de-DE"/>
        </w:rPr>
        <w:t>nd hörbaren Verhüllungen:</w:t>
      </w:r>
      <w:r w:rsidRPr="00A117C5">
        <w:rPr>
          <w:rFonts w:cs="Calibri"/>
          <w:color w:val="000000"/>
          <w:sz w:val="20"/>
          <w:szCs w:val="20"/>
          <w:lang w:val="de-DE"/>
        </w:rPr>
        <w:t xml:space="preserve"> „Als der Pfingsttag gekommen war, befanden sich alle am gleichen Ort. Da kam plötzlich vom Himmel her ein Brausen, wie wenn ein heftiger Sturm daher</w:t>
      </w:r>
      <w:r>
        <w:rPr>
          <w:rFonts w:cs="Calibri"/>
          <w:color w:val="000000"/>
          <w:sz w:val="20"/>
          <w:szCs w:val="20"/>
          <w:lang w:val="de-DE"/>
        </w:rPr>
        <w:t xml:space="preserve"> </w:t>
      </w:r>
      <w:r w:rsidRPr="00A117C5">
        <w:rPr>
          <w:rFonts w:cs="Calibri"/>
          <w:color w:val="000000"/>
          <w:sz w:val="20"/>
          <w:szCs w:val="20"/>
          <w:lang w:val="de-DE"/>
        </w:rPr>
        <w:t>fährt, und erfüllte das ganze Haus, in dem sie waren. Und es erschienen ihnen Zungen wie von Feuer, die sich verteilten; auf jeden von ihnen ließ sich eine nieder. Alle wurden mit dem Heiligen Geist erfüllt und begannen, in fremden Sprachen zu reden, wie es der Geist ihnen eingab. [...] Als sich das Getöse erhob, strömte die Menge zusammen und war ganz bestürzt; denn jeder hörte sie in seiner Sprache rede</w:t>
      </w:r>
      <w:r>
        <w:rPr>
          <w:rFonts w:cs="Calibri"/>
          <w:color w:val="000000"/>
          <w:sz w:val="20"/>
          <w:szCs w:val="20"/>
          <w:lang w:val="de-DE"/>
        </w:rPr>
        <w:t>n</w:t>
      </w:r>
      <w:r w:rsidRPr="00A117C5">
        <w:rPr>
          <w:rFonts w:cs="Calibri"/>
          <w:color w:val="000000"/>
          <w:sz w:val="20"/>
          <w:szCs w:val="20"/>
          <w:lang w:val="de-DE"/>
        </w:rPr>
        <w:t xml:space="preserve">“ </w:t>
      </w:r>
      <w:r>
        <w:rPr>
          <w:rFonts w:cs="Calibri"/>
          <w:color w:val="000000"/>
          <w:sz w:val="20"/>
          <w:szCs w:val="20"/>
          <w:lang w:val="de-DE"/>
        </w:rPr>
        <w:t>(</w:t>
      </w:r>
      <w:proofErr w:type="spellStart"/>
      <w:r>
        <w:rPr>
          <w:rFonts w:cs="Calibri"/>
          <w:color w:val="000000"/>
          <w:sz w:val="20"/>
          <w:szCs w:val="20"/>
          <w:lang w:val="de-DE"/>
        </w:rPr>
        <w:t>Apg</w:t>
      </w:r>
      <w:proofErr w:type="spellEnd"/>
      <w:r>
        <w:rPr>
          <w:rFonts w:cs="Calibri"/>
          <w:color w:val="000000"/>
          <w:sz w:val="20"/>
          <w:szCs w:val="20"/>
          <w:lang w:val="de-DE"/>
        </w:rPr>
        <w:t xml:space="preserve"> 2,1-13). </w:t>
      </w:r>
    </w:p>
    <w:p w:rsidR="00AD0FCC" w:rsidRDefault="00AD0FCC" w:rsidP="00D60D43">
      <w:pPr>
        <w:pStyle w:val="StandardWeb"/>
        <w:jc w:val="both"/>
        <w:rPr>
          <w:rFonts w:cs="Calibri"/>
          <w:color w:val="000000"/>
          <w:sz w:val="20"/>
          <w:szCs w:val="20"/>
          <w:lang w:val="de-DE"/>
        </w:rPr>
      </w:pPr>
      <w:r w:rsidRPr="00A117C5">
        <w:rPr>
          <w:rFonts w:cs="Calibri"/>
          <w:color w:val="000000"/>
          <w:sz w:val="20"/>
          <w:szCs w:val="20"/>
          <w:lang w:val="de-DE"/>
        </w:rPr>
        <w:t xml:space="preserve">Die Erscheinung </w:t>
      </w:r>
      <w:r>
        <w:rPr>
          <w:rFonts w:cs="Calibri"/>
          <w:color w:val="000000"/>
          <w:sz w:val="20"/>
          <w:szCs w:val="20"/>
          <w:lang w:val="de-DE"/>
        </w:rPr>
        <w:t xml:space="preserve">Gottes ist in der Heiligen Schrift </w:t>
      </w:r>
      <w:r w:rsidRPr="00A117C5">
        <w:rPr>
          <w:rFonts w:cs="Calibri"/>
          <w:color w:val="000000"/>
          <w:sz w:val="20"/>
          <w:szCs w:val="20"/>
          <w:lang w:val="de-DE"/>
        </w:rPr>
        <w:t xml:space="preserve">von Bildern der Verhüllung wie Rauch, Sturm, </w:t>
      </w:r>
      <w:r>
        <w:rPr>
          <w:rFonts w:cs="Calibri"/>
          <w:color w:val="000000"/>
          <w:sz w:val="20"/>
          <w:szCs w:val="20"/>
          <w:lang w:val="de-DE"/>
        </w:rPr>
        <w:t xml:space="preserve">Wind, Stimme, Feuer und Wolke begleitet. Die Bilder </w:t>
      </w:r>
      <w:r w:rsidRPr="00A117C5">
        <w:rPr>
          <w:rFonts w:cs="Calibri"/>
          <w:color w:val="000000"/>
          <w:sz w:val="20"/>
          <w:szCs w:val="20"/>
          <w:lang w:val="de-DE"/>
        </w:rPr>
        <w:t>der Verhüllung sind nicht selbst Gott, sondern verweisen auf seine verhüllte Anwesenheit. Die Offenbarungsgestalt Gotte</w:t>
      </w:r>
      <w:r>
        <w:rPr>
          <w:rFonts w:cs="Calibri"/>
          <w:color w:val="000000"/>
          <w:sz w:val="20"/>
          <w:szCs w:val="20"/>
          <w:lang w:val="de-DE"/>
        </w:rPr>
        <w:t>s ist die verhüllte Enthüllung</w:t>
      </w:r>
      <w:r w:rsidRPr="00A117C5">
        <w:rPr>
          <w:rFonts w:cs="Calibri"/>
          <w:color w:val="000000"/>
          <w:sz w:val="20"/>
          <w:szCs w:val="20"/>
          <w:lang w:val="de-DE"/>
        </w:rPr>
        <w:t>!</w:t>
      </w:r>
      <w:r>
        <w:rPr>
          <w:rFonts w:cs="Calibri"/>
          <w:color w:val="000000"/>
          <w:sz w:val="20"/>
          <w:szCs w:val="20"/>
          <w:lang w:val="de-DE"/>
        </w:rPr>
        <w:t xml:space="preserve"> Von Angesicht zu Angesicht schauen wir ihn erst im Himmel. </w:t>
      </w:r>
    </w:p>
    <w:p w:rsidR="00AD0FCC" w:rsidRPr="000C378C" w:rsidRDefault="00AD0FCC" w:rsidP="000C378C">
      <w:pPr>
        <w:pStyle w:val="berschrift1"/>
        <w:numPr>
          <w:ilvl w:val="0"/>
          <w:numId w:val="2"/>
        </w:numPr>
        <w:shd w:val="clear" w:color="auto" w:fill="FFFFFF"/>
        <w:spacing w:before="0" w:beforeAutospacing="0" w:after="0" w:afterAutospacing="0"/>
        <w:jc w:val="both"/>
        <w:rPr>
          <w:rFonts w:cs="Calibri"/>
          <w:color w:val="000000"/>
          <w:sz w:val="20"/>
          <w:szCs w:val="20"/>
          <w:lang w:val="de-DE"/>
        </w:rPr>
      </w:pPr>
      <w:r w:rsidRPr="000C378C">
        <w:rPr>
          <w:rFonts w:cs="Calibri"/>
          <w:color w:val="000000"/>
          <w:sz w:val="20"/>
          <w:szCs w:val="20"/>
          <w:lang w:val="de-DE"/>
        </w:rPr>
        <w:t>Aus der Liturgiegeschichte</w:t>
      </w:r>
    </w:p>
    <w:p w:rsidR="00AD0FCC"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p>
    <w:p w:rsidR="00AD0FCC"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r>
        <w:rPr>
          <w:rFonts w:cs="Calibri"/>
          <w:b w:val="0"/>
          <w:bCs w:val="0"/>
          <w:color w:val="000000"/>
          <w:sz w:val="20"/>
          <w:szCs w:val="20"/>
          <w:lang w:val="de-DE"/>
        </w:rPr>
        <w:t xml:space="preserve">a) </w:t>
      </w:r>
      <w:proofErr w:type="spellStart"/>
      <w:r>
        <w:rPr>
          <w:rFonts w:cs="Calibri"/>
          <w:b w:val="0"/>
          <w:bCs w:val="0"/>
          <w:color w:val="000000"/>
          <w:sz w:val="20"/>
          <w:szCs w:val="20"/>
          <w:lang w:val="de-DE"/>
        </w:rPr>
        <w:t>Passionsvelen</w:t>
      </w:r>
      <w:proofErr w:type="spellEnd"/>
    </w:p>
    <w:p w:rsidR="00AD0FCC" w:rsidRPr="00A117C5"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r>
        <w:rPr>
          <w:rFonts w:cs="Calibri"/>
          <w:b w:val="0"/>
          <w:bCs w:val="0"/>
          <w:sz w:val="20"/>
          <w:szCs w:val="20"/>
        </w:rPr>
        <w:t xml:space="preserve">Bis zur Liturgiereform mussten in </w:t>
      </w:r>
      <w:r w:rsidRPr="00A117C5">
        <w:rPr>
          <w:rFonts w:cs="Calibri"/>
          <w:b w:val="0"/>
          <w:bCs w:val="0"/>
          <w:sz w:val="20"/>
          <w:szCs w:val="20"/>
        </w:rPr>
        <w:t xml:space="preserve">der Passionszeit </w:t>
      </w:r>
      <w:r>
        <w:rPr>
          <w:rFonts w:cs="Calibri"/>
          <w:b w:val="0"/>
          <w:bCs w:val="0"/>
          <w:sz w:val="20"/>
          <w:szCs w:val="20"/>
        </w:rPr>
        <w:t xml:space="preserve">(in heutiger Terminologie: ab dem 5. Fastensonntag) </w:t>
      </w:r>
      <w:r w:rsidRPr="00A117C5">
        <w:rPr>
          <w:rFonts w:cs="Calibri"/>
          <w:b w:val="0"/>
          <w:bCs w:val="0"/>
          <w:sz w:val="20"/>
          <w:szCs w:val="20"/>
        </w:rPr>
        <w:t>die Kreuze und</w:t>
      </w:r>
      <w:r>
        <w:rPr>
          <w:rFonts w:cs="Calibri"/>
          <w:b w:val="0"/>
          <w:bCs w:val="0"/>
          <w:sz w:val="20"/>
          <w:szCs w:val="20"/>
        </w:rPr>
        <w:t xml:space="preserve"> </w:t>
      </w:r>
      <w:r w:rsidRPr="00A117C5">
        <w:rPr>
          <w:rFonts w:cs="Calibri"/>
          <w:b w:val="0"/>
          <w:bCs w:val="0"/>
          <w:sz w:val="20"/>
          <w:szCs w:val="20"/>
        </w:rPr>
        <w:t>die Altarbilder zum Zeichen der Trauer mit einem Velum verhüllt</w:t>
      </w:r>
      <w:r>
        <w:rPr>
          <w:rFonts w:cs="Calibri"/>
          <w:b w:val="0"/>
          <w:bCs w:val="0"/>
          <w:sz w:val="20"/>
          <w:szCs w:val="20"/>
        </w:rPr>
        <w:t xml:space="preserve"> </w:t>
      </w:r>
      <w:r w:rsidRPr="00A117C5">
        <w:rPr>
          <w:rFonts w:cs="Calibri"/>
          <w:b w:val="0"/>
          <w:bCs w:val="0"/>
          <w:sz w:val="20"/>
          <w:szCs w:val="20"/>
        </w:rPr>
        <w:t xml:space="preserve">werden. </w:t>
      </w:r>
      <w:r>
        <w:rPr>
          <w:rFonts w:cs="Calibri"/>
          <w:b w:val="0"/>
          <w:bCs w:val="0"/>
          <w:sz w:val="20"/>
          <w:szCs w:val="20"/>
        </w:rPr>
        <w:t xml:space="preserve">Dieses Velum konnte </w:t>
      </w:r>
      <w:r w:rsidRPr="00A117C5">
        <w:rPr>
          <w:rFonts w:cs="Calibri"/>
          <w:b w:val="0"/>
          <w:bCs w:val="0"/>
          <w:sz w:val="20"/>
          <w:szCs w:val="20"/>
        </w:rPr>
        <w:t>aus Seide, Wolle, Leinwand oder Baumwolle bestehen</w:t>
      </w:r>
      <w:r>
        <w:rPr>
          <w:rFonts w:cs="Calibri"/>
          <w:b w:val="0"/>
          <w:bCs w:val="0"/>
          <w:sz w:val="20"/>
          <w:szCs w:val="20"/>
        </w:rPr>
        <w:t xml:space="preserve">. Es musste </w:t>
      </w:r>
      <w:r w:rsidRPr="00A117C5">
        <w:rPr>
          <w:rFonts w:cs="Calibri"/>
          <w:b w:val="0"/>
          <w:bCs w:val="0"/>
          <w:sz w:val="20"/>
          <w:szCs w:val="20"/>
        </w:rPr>
        <w:t>imm</w:t>
      </w:r>
      <w:r>
        <w:rPr>
          <w:rFonts w:cs="Calibri"/>
          <w:b w:val="0"/>
          <w:bCs w:val="0"/>
          <w:sz w:val="20"/>
          <w:szCs w:val="20"/>
        </w:rPr>
        <w:t xml:space="preserve">er </w:t>
      </w:r>
      <w:r w:rsidRPr="00A117C5">
        <w:rPr>
          <w:rFonts w:cs="Calibri"/>
          <w:b w:val="0"/>
          <w:bCs w:val="0"/>
          <w:sz w:val="20"/>
          <w:szCs w:val="20"/>
        </w:rPr>
        <w:t xml:space="preserve">von </w:t>
      </w:r>
      <w:r>
        <w:rPr>
          <w:rFonts w:cs="Calibri"/>
          <w:b w:val="0"/>
          <w:bCs w:val="0"/>
          <w:sz w:val="20"/>
          <w:szCs w:val="20"/>
        </w:rPr>
        <w:t xml:space="preserve">violetter </w:t>
      </w:r>
      <w:r w:rsidRPr="00A117C5">
        <w:rPr>
          <w:rFonts w:cs="Calibri"/>
          <w:b w:val="0"/>
          <w:bCs w:val="0"/>
          <w:sz w:val="20"/>
          <w:szCs w:val="20"/>
        </w:rPr>
        <w:t>Farbe sein</w:t>
      </w:r>
      <w:r>
        <w:rPr>
          <w:rFonts w:cs="Calibri"/>
          <w:b w:val="0"/>
          <w:bCs w:val="0"/>
          <w:sz w:val="20"/>
          <w:szCs w:val="20"/>
        </w:rPr>
        <w:t xml:space="preserve"> (</w:t>
      </w:r>
      <w:r w:rsidRPr="00A117C5">
        <w:rPr>
          <w:rFonts w:cs="Calibri"/>
          <w:b w:val="0"/>
          <w:bCs w:val="0"/>
          <w:sz w:val="20"/>
          <w:szCs w:val="20"/>
        </w:rPr>
        <w:t>ausgenommen das des</w:t>
      </w:r>
      <w:r>
        <w:rPr>
          <w:rFonts w:cs="Calibri"/>
          <w:b w:val="0"/>
          <w:bCs w:val="0"/>
          <w:sz w:val="20"/>
          <w:szCs w:val="20"/>
        </w:rPr>
        <w:t xml:space="preserve"> </w:t>
      </w:r>
      <w:r w:rsidRPr="00A117C5">
        <w:rPr>
          <w:rFonts w:cs="Calibri"/>
          <w:b w:val="0"/>
          <w:bCs w:val="0"/>
          <w:sz w:val="20"/>
          <w:szCs w:val="20"/>
        </w:rPr>
        <w:t xml:space="preserve">Kreuzes des </w:t>
      </w:r>
      <w:r w:rsidRPr="00A117C5">
        <w:rPr>
          <w:rFonts w:cs="Calibri"/>
          <w:b w:val="0"/>
          <w:bCs w:val="0"/>
          <w:sz w:val="20"/>
          <w:szCs w:val="20"/>
        </w:rPr>
        <w:lastRenderedPageBreak/>
        <w:t xml:space="preserve">Hochaltars am Gründonnerstag, für das </w:t>
      </w:r>
      <w:r>
        <w:rPr>
          <w:rFonts w:cs="Calibri"/>
          <w:b w:val="0"/>
          <w:bCs w:val="0"/>
          <w:sz w:val="20"/>
          <w:szCs w:val="20"/>
        </w:rPr>
        <w:t xml:space="preserve">weiß </w:t>
      </w:r>
      <w:r w:rsidRPr="00A117C5">
        <w:rPr>
          <w:rFonts w:cs="Calibri"/>
          <w:b w:val="0"/>
          <w:bCs w:val="0"/>
          <w:sz w:val="20"/>
          <w:szCs w:val="20"/>
        </w:rPr>
        <w:t>vorgeschrieben</w:t>
      </w:r>
      <w:r>
        <w:rPr>
          <w:rFonts w:cs="Calibri"/>
          <w:b w:val="0"/>
          <w:bCs w:val="0"/>
          <w:sz w:val="20"/>
          <w:szCs w:val="20"/>
        </w:rPr>
        <w:t xml:space="preserve"> war). Verzierungen wurden</w:t>
      </w:r>
      <w:r w:rsidRPr="00A117C5">
        <w:rPr>
          <w:rFonts w:cs="Calibri"/>
          <w:b w:val="0"/>
          <w:bCs w:val="0"/>
          <w:sz w:val="20"/>
          <w:szCs w:val="20"/>
        </w:rPr>
        <w:t xml:space="preserve"> bei den </w:t>
      </w:r>
      <w:proofErr w:type="spellStart"/>
      <w:r w:rsidRPr="00A117C5">
        <w:rPr>
          <w:rFonts w:cs="Calibri"/>
          <w:b w:val="0"/>
          <w:bCs w:val="0"/>
          <w:sz w:val="20"/>
          <w:szCs w:val="20"/>
        </w:rPr>
        <w:t>Passionsvelen</w:t>
      </w:r>
      <w:proofErr w:type="spellEnd"/>
      <w:r w:rsidRPr="00A117C5">
        <w:rPr>
          <w:rFonts w:cs="Calibri"/>
          <w:b w:val="0"/>
          <w:bCs w:val="0"/>
          <w:sz w:val="20"/>
          <w:szCs w:val="20"/>
        </w:rPr>
        <w:t xml:space="preserve"> nicht angebracht</w:t>
      </w:r>
      <w:r>
        <w:rPr>
          <w:rFonts w:cs="Calibri"/>
          <w:b w:val="0"/>
          <w:bCs w:val="0"/>
          <w:sz w:val="20"/>
          <w:szCs w:val="20"/>
        </w:rPr>
        <w:t xml:space="preserve"> und waren auch nicht erlaubt</w:t>
      </w:r>
      <w:r w:rsidRPr="00A117C5">
        <w:rPr>
          <w:rFonts w:cs="Calibri"/>
          <w:b w:val="0"/>
          <w:bCs w:val="0"/>
          <w:sz w:val="20"/>
          <w:szCs w:val="20"/>
        </w:rPr>
        <w:t>.</w:t>
      </w:r>
      <w:r>
        <w:rPr>
          <w:rFonts w:cs="Calibri"/>
          <w:b w:val="0"/>
          <w:bCs w:val="0"/>
          <w:sz w:val="20"/>
          <w:szCs w:val="20"/>
        </w:rPr>
        <w:t xml:space="preserve"> </w:t>
      </w:r>
    </w:p>
    <w:p w:rsidR="00AD0FCC" w:rsidRDefault="00AD0FCC" w:rsidP="00D60D43">
      <w:pPr>
        <w:spacing w:after="0" w:line="240" w:lineRule="auto"/>
        <w:jc w:val="both"/>
        <w:rPr>
          <w:color w:val="000000"/>
          <w:sz w:val="20"/>
          <w:szCs w:val="20"/>
        </w:rPr>
      </w:pPr>
    </w:p>
    <w:p w:rsidR="00AD0FCC" w:rsidRDefault="00AD0FCC" w:rsidP="00D60D43">
      <w:pPr>
        <w:spacing w:after="0" w:line="240" w:lineRule="auto"/>
        <w:jc w:val="both"/>
        <w:rPr>
          <w:color w:val="000000"/>
          <w:sz w:val="20"/>
          <w:szCs w:val="20"/>
        </w:rPr>
      </w:pPr>
      <w:r>
        <w:rPr>
          <w:color w:val="000000"/>
          <w:sz w:val="20"/>
          <w:szCs w:val="20"/>
        </w:rPr>
        <w:t xml:space="preserve">Die Verhüllung geschah vor der Vesper zum Passionssonntag und blieb bei den Kreuzen </w:t>
      </w:r>
      <w:r w:rsidRPr="00A117C5">
        <w:rPr>
          <w:color w:val="000000"/>
          <w:sz w:val="20"/>
          <w:szCs w:val="20"/>
        </w:rPr>
        <w:t xml:space="preserve">bis der </w:t>
      </w:r>
      <w:r>
        <w:rPr>
          <w:color w:val="000000"/>
          <w:sz w:val="20"/>
          <w:szCs w:val="20"/>
        </w:rPr>
        <w:t>Priester am Kar</w:t>
      </w:r>
      <w:r w:rsidRPr="00A117C5">
        <w:rPr>
          <w:color w:val="000000"/>
          <w:sz w:val="20"/>
          <w:szCs w:val="20"/>
        </w:rPr>
        <w:t>freitag dem K</w:t>
      </w:r>
      <w:r>
        <w:rPr>
          <w:color w:val="000000"/>
          <w:sz w:val="20"/>
          <w:szCs w:val="20"/>
        </w:rPr>
        <w:t>reuz die Verehrung erwiesen hat und bei den Bildern bis er am Karsamstag das Gloria angestimmt hat.</w:t>
      </w:r>
    </w:p>
    <w:p w:rsidR="00AD0FCC" w:rsidRDefault="00AD0FCC" w:rsidP="00D60D43">
      <w:pPr>
        <w:spacing w:after="0" w:line="240" w:lineRule="auto"/>
        <w:jc w:val="both"/>
        <w:rPr>
          <w:color w:val="000000"/>
          <w:sz w:val="20"/>
          <w:szCs w:val="20"/>
        </w:rPr>
      </w:pPr>
    </w:p>
    <w:p w:rsidR="00AD0FCC" w:rsidRPr="00A117C5" w:rsidRDefault="00AD0FCC" w:rsidP="00D60D43">
      <w:pPr>
        <w:spacing w:after="0" w:line="240" w:lineRule="auto"/>
        <w:jc w:val="both"/>
        <w:outlineLvl w:val="1"/>
        <w:rPr>
          <w:color w:val="000000"/>
          <w:sz w:val="20"/>
          <w:szCs w:val="20"/>
        </w:rPr>
      </w:pPr>
      <w:r>
        <w:rPr>
          <w:color w:val="000000"/>
          <w:sz w:val="20"/>
          <w:szCs w:val="20"/>
        </w:rPr>
        <w:t>Nach der heutigen Ordnung (</w:t>
      </w:r>
      <w:r w:rsidRPr="00A117C5">
        <w:rPr>
          <w:color w:val="000000"/>
          <w:sz w:val="20"/>
          <w:szCs w:val="20"/>
        </w:rPr>
        <w:t>Die Feier von Ostern und ihre Vorbereitung</w:t>
      </w:r>
      <w:r>
        <w:rPr>
          <w:color w:val="000000"/>
          <w:sz w:val="20"/>
          <w:szCs w:val="20"/>
        </w:rPr>
        <w:t xml:space="preserve">. </w:t>
      </w:r>
      <w:r w:rsidRPr="00A117C5">
        <w:rPr>
          <w:color w:val="000000"/>
          <w:sz w:val="20"/>
          <w:szCs w:val="20"/>
        </w:rPr>
        <w:t>Rundschreiben der Kongregation für den Gottesdienst 1988</w:t>
      </w:r>
      <w:r>
        <w:rPr>
          <w:color w:val="000000"/>
          <w:sz w:val="20"/>
          <w:szCs w:val="20"/>
        </w:rPr>
        <w:t xml:space="preserve">) kann der </w:t>
      </w:r>
      <w:r w:rsidRPr="00A117C5">
        <w:rPr>
          <w:color w:val="000000"/>
          <w:sz w:val="20"/>
          <w:szCs w:val="20"/>
        </w:rPr>
        <w:t>Brauch, die Kreuze in den Kirchen vom 5. Fastensonntag an zu verhüllen</w:t>
      </w:r>
      <w:r>
        <w:rPr>
          <w:color w:val="000000"/>
          <w:sz w:val="20"/>
          <w:szCs w:val="20"/>
        </w:rPr>
        <w:t xml:space="preserve"> beibehalten bleiben, wenn die</w:t>
      </w:r>
      <w:r w:rsidRPr="00A117C5">
        <w:rPr>
          <w:color w:val="000000"/>
          <w:sz w:val="20"/>
          <w:szCs w:val="20"/>
        </w:rPr>
        <w:t xml:space="preserve"> Bischof</w:t>
      </w:r>
      <w:r>
        <w:rPr>
          <w:color w:val="000000"/>
          <w:sz w:val="20"/>
          <w:szCs w:val="20"/>
        </w:rPr>
        <w:t xml:space="preserve">skonferenz es so angeordnet hat. Die österreichische tat dies nicht. Wenn verhüllt wird, dann bleiben die </w:t>
      </w:r>
      <w:r w:rsidRPr="00A117C5">
        <w:rPr>
          <w:color w:val="000000"/>
          <w:sz w:val="20"/>
          <w:szCs w:val="20"/>
        </w:rPr>
        <w:t xml:space="preserve">Kreuze </w:t>
      </w:r>
      <w:r>
        <w:rPr>
          <w:color w:val="000000"/>
          <w:sz w:val="20"/>
          <w:szCs w:val="20"/>
        </w:rPr>
        <w:t xml:space="preserve">verhüllt </w:t>
      </w:r>
      <w:r w:rsidRPr="00A117C5">
        <w:rPr>
          <w:color w:val="000000"/>
          <w:sz w:val="20"/>
          <w:szCs w:val="20"/>
        </w:rPr>
        <w:t xml:space="preserve">bis zum Ende der Karfreitagsliturgie, die Bilder jedoch bis zum Beginn der </w:t>
      </w:r>
      <w:proofErr w:type="spellStart"/>
      <w:r w:rsidRPr="00A117C5">
        <w:rPr>
          <w:color w:val="000000"/>
          <w:sz w:val="20"/>
          <w:szCs w:val="20"/>
        </w:rPr>
        <w:t>Osternachtsfeier</w:t>
      </w:r>
      <w:proofErr w:type="spellEnd"/>
      <w:r w:rsidRPr="00A117C5">
        <w:rPr>
          <w:color w:val="000000"/>
          <w:sz w:val="20"/>
          <w:szCs w:val="20"/>
        </w:rPr>
        <w:t>.</w:t>
      </w:r>
    </w:p>
    <w:p w:rsidR="00AD0FCC" w:rsidRPr="00A117C5" w:rsidRDefault="00AD0FCC" w:rsidP="00D60D43">
      <w:pPr>
        <w:spacing w:after="0" w:line="240" w:lineRule="auto"/>
        <w:jc w:val="both"/>
        <w:outlineLvl w:val="1"/>
        <w:rPr>
          <w:color w:val="000000"/>
          <w:sz w:val="20"/>
          <w:szCs w:val="20"/>
        </w:rPr>
      </w:pPr>
    </w:p>
    <w:p w:rsidR="00AD0FCC" w:rsidRPr="00A117C5" w:rsidRDefault="00AD0FCC" w:rsidP="00D60D43">
      <w:pPr>
        <w:spacing w:after="0" w:line="240" w:lineRule="auto"/>
        <w:jc w:val="both"/>
        <w:outlineLvl w:val="1"/>
        <w:rPr>
          <w:color w:val="000000"/>
          <w:sz w:val="20"/>
          <w:szCs w:val="20"/>
        </w:rPr>
      </w:pPr>
      <w:r>
        <w:rPr>
          <w:color w:val="000000"/>
          <w:sz w:val="20"/>
          <w:szCs w:val="20"/>
        </w:rPr>
        <w:t xml:space="preserve">Das </w:t>
      </w:r>
      <w:r w:rsidRPr="00A117C5">
        <w:rPr>
          <w:color w:val="000000"/>
          <w:sz w:val="20"/>
          <w:szCs w:val="20"/>
        </w:rPr>
        <w:t xml:space="preserve">Bischöflichen </w:t>
      </w:r>
      <w:proofErr w:type="spellStart"/>
      <w:r w:rsidRPr="00A117C5">
        <w:rPr>
          <w:color w:val="000000"/>
          <w:sz w:val="20"/>
          <w:szCs w:val="20"/>
        </w:rPr>
        <w:t>Zeremoniale</w:t>
      </w:r>
      <w:proofErr w:type="spellEnd"/>
      <w:r w:rsidRPr="00A117C5">
        <w:rPr>
          <w:color w:val="000000"/>
          <w:sz w:val="20"/>
          <w:szCs w:val="20"/>
        </w:rPr>
        <w:t xml:space="preserve"> </w:t>
      </w:r>
      <w:r>
        <w:rPr>
          <w:color w:val="000000"/>
          <w:sz w:val="20"/>
          <w:szCs w:val="20"/>
        </w:rPr>
        <w:t>von 1996 kennt diesen Brauch überhaupt nicht. W</w:t>
      </w:r>
      <w:r w:rsidRPr="00A117C5">
        <w:rPr>
          <w:color w:val="000000"/>
          <w:sz w:val="20"/>
          <w:szCs w:val="20"/>
        </w:rPr>
        <w:t xml:space="preserve">ohl aber werden </w:t>
      </w:r>
      <w:r>
        <w:rPr>
          <w:color w:val="000000"/>
          <w:sz w:val="20"/>
          <w:szCs w:val="20"/>
        </w:rPr>
        <w:t xml:space="preserve">(wie es im Messbuch steht) </w:t>
      </w:r>
      <w:r w:rsidRPr="00A117C5">
        <w:rPr>
          <w:color w:val="000000"/>
          <w:sz w:val="20"/>
          <w:szCs w:val="20"/>
        </w:rPr>
        <w:t>nach der Messe vom Letzten Abendmahl die Kreuze aus de</w:t>
      </w:r>
      <w:r>
        <w:rPr>
          <w:color w:val="000000"/>
          <w:sz w:val="20"/>
          <w:szCs w:val="20"/>
        </w:rPr>
        <w:t>r Kirche entfernt bzw. verhüllt</w:t>
      </w:r>
      <w:r w:rsidRPr="00A117C5">
        <w:rPr>
          <w:color w:val="000000"/>
          <w:sz w:val="20"/>
          <w:szCs w:val="20"/>
        </w:rPr>
        <w:t xml:space="preserve"> (</w:t>
      </w:r>
      <w:r>
        <w:rPr>
          <w:color w:val="000000"/>
          <w:sz w:val="20"/>
          <w:szCs w:val="20"/>
        </w:rPr>
        <w:t xml:space="preserve">Art. </w:t>
      </w:r>
      <w:r w:rsidRPr="00A117C5">
        <w:rPr>
          <w:color w:val="000000"/>
          <w:sz w:val="20"/>
          <w:szCs w:val="20"/>
        </w:rPr>
        <w:t>310)</w:t>
      </w:r>
      <w:r>
        <w:rPr>
          <w:color w:val="000000"/>
          <w:sz w:val="20"/>
          <w:szCs w:val="20"/>
        </w:rPr>
        <w:t>.</w:t>
      </w: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r w:rsidRPr="00A117C5">
        <w:rPr>
          <w:rFonts w:cs="Calibri"/>
          <w:b w:val="0"/>
          <w:bCs w:val="0"/>
          <w:sz w:val="20"/>
          <w:szCs w:val="20"/>
        </w:rPr>
        <w:t>Während nach dem heutigen römischen</w:t>
      </w:r>
      <w:r>
        <w:rPr>
          <w:rFonts w:cs="Calibri"/>
          <w:b w:val="0"/>
          <w:bCs w:val="0"/>
          <w:sz w:val="20"/>
          <w:szCs w:val="20"/>
        </w:rPr>
        <w:t xml:space="preserve"> </w:t>
      </w:r>
      <w:r w:rsidRPr="00A117C5">
        <w:rPr>
          <w:rFonts w:cs="Calibri"/>
          <w:b w:val="0"/>
          <w:bCs w:val="0"/>
          <w:sz w:val="20"/>
          <w:szCs w:val="20"/>
        </w:rPr>
        <w:t>Brauch die Kreuze und Bilder nur während der Passionszeit verhüllt</w:t>
      </w:r>
      <w:r>
        <w:rPr>
          <w:rFonts w:cs="Calibri"/>
          <w:b w:val="0"/>
          <w:bCs w:val="0"/>
          <w:sz w:val="20"/>
          <w:szCs w:val="20"/>
        </w:rPr>
        <w:t xml:space="preserve"> </w:t>
      </w:r>
      <w:r w:rsidRPr="00A117C5">
        <w:rPr>
          <w:rFonts w:cs="Calibri"/>
          <w:b w:val="0"/>
          <w:bCs w:val="0"/>
          <w:sz w:val="20"/>
          <w:szCs w:val="20"/>
        </w:rPr>
        <w:t xml:space="preserve">werden, </w:t>
      </w:r>
      <w:r>
        <w:rPr>
          <w:rFonts w:cs="Calibri"/>
          <w:b w:val="0"/>
          <w:bCs w:val="0"/>
          <w:sz w:val="20"/>
          <w:szCs w:val="20"/>
        </w:rPr>
        <w:t xml:space="preserve">wurden sie in  früheren Zeiten </w:t>
      </w:r>
      <w:r w:rsidRPr="00A117C5">
        <w:rPr>
          <w:rFonts w:cs="Calibri"/>
          <w:b w:val="0"/>
          <w:bCs w:val="0"/>
          <w:sz w:val="20"/>
          <w:szCs w:val="20"/>
        </w:rPr>
        <w:t>gleich</w:t>
      </w:r>
      <w:r>
        <w:rPr>
          <w:rFonts w:cs="Calibri"/>
          <w:b w:val="0"/>
          <w:bCs w:val="0"/>
          <w:sz w:val="20"/>
          <w:szCs w:val="20"/>
        </w:rPr>
        <w:t xml:space="preserve"> zu</w:t>
      </w:r>
      <w:r w:rsidRPr="00A117C5">
        <w:rPr>
          <w:rFonts w:cs="Calibri"/>
          <w:b w:val="0"/>
          <w:bCs w:val="0"/>
          <w:sz w:val="20"/>
          <w:szCs w:val="20"/>
        </w:rPr>
        <w:t xml:space="preserve"> Begi</w:t>
      </w:r>
      <w:r>
        <w:rPr>
          <w:rFonts w:cs="Calibri"/>
          <w:b w:val="0"/>
          <w:bCs w:val="0"/>
          <w:sz w:val="20"/>
          <w:szCs w:val="20"/>
        </w:rPr>
        <w:t>nn der Fastenzeit verdeckt. Es wurden auch nicht nur die Kreuze und Bilder den Blicken der Gläubigen entzogen, a</w:t>
      </w:r>
      <w:r w:rsidRPr="00A117C5">
        <w:rPr>
          <w:rFonts w:cs="Calibri"/>
          <w:b w:val="0"/>
          <w:bCs w:val="0"/>
          <w:sz w:val="20"/>
          <w:szCs w:val="20"/>
        </w:rPr>
        <w:t>uch die Reliquiare</w:t>
      </w:r>
      <w:r>
        <w:rPr>
          <w:rFonts w:cs="Calibri"/>
          <w:b w:val="0"/>
          <w:bCs w:val="0"/>
          <w:sz w:val="20"/>
          <w:szCs w:val="20"/>
        </w:rPr>
        <w:t xml:space="preserve"> </w:t>
      </w:r>
      <w:r w:rsidRPr="00A117C5">
        <w:rPr>
          <w:rFonts w:cs="Calibri"/>
          <w:b w:val="0"/>
          <w:bCs w:val="0"/>
          <w:sz w:val="20"/>
          <w:szCs w:val="20"/>
        </w:rPr>
        <w:t xml:space="preserve">und die Lichterkronen, ja selbst </w:t>
      </w:r>
      <w:proofErr w:type="spellStart"/>
      <w:r w:rsidRPr="00A117C5">
        <w:rPr>
          <w:rFonts w:cs="Calibri"/>
          <w:b w:val="0"/>
          <w:bCs w:val="0"/>
          <w:sz w:val="20"/>
          <w:szCs w:val="20"/>
        </w:rPr>
        <w:t>Evangeliare</w:t>
      </w:r>
      <w:proofErr w:type="spellEnd"/>
      <w:r w:rsidRPr="00A117C5">
        <w:rPr>
          <w:rFonts w:cs="Calibri"/>
          <w:b w:val="0"/>
          <w:bCs w:val="0"/>
          <w:sz w:val="20"/>
          <w:szCs w:val="20"/>
        </w:rPr>
        <w:t>, deren Deckel mit bildlichen</w:t>
      </w:r>
      <w:r>
        <w:rPr>
          <w:rFonts w:cs="Calibri"/>
          <w:b w:val="0"/>
          <w:bCs w:val="0"/>
          <w:sz w:val="20"/>
          <w:szCs w:val="20"/>
        </w:rPr>
        <w:t xml:space="preserve"> </w:t>
      </w:r>
      <w:r w:rsidRPr="00A117C5">
        <w:rPr>
          <w:rFonts w:cs="Calibri"/>
          <w:b w:val="0"/>
          <w:bCs w:val="0"/>
          <w:sz w:val="20"/>
          <w:szCs w:val="20"/>
        </w:rPr>
        <w:t xml:space="preserve">Darstellungen geschmückt waren, wurden bisweilen verhüllt. </w:t>
      </w:r>
    </w:p>
    <w:p w:rsidR="00AD0FCC" w:rsidRDefault="00AD0FCC" w:rsidP="00D60D43">
      <w:pPr>
        <w:autoSpaceDE w:val="0"/>
        <w:autoSpaceDN w:val="0"/>
        <w:adjustRightInd w:val="0"/>
        <w:spacing w:after="0" w:line="240" w:lineRule="auto"/>
        <w:jc w:val="both"/>
        <w:rPr>
          <w:sz w:val="20"/>
          <w:szCs w:val="20"/>
        </w:rPr>
      </w:pPr>
    </w:p>
    <w:p w:rsidR="00AD0FCC" w:rsidRPr="00A117C5" w:rsidRDefault="00AD0FCC" w:rsidP="00D60D43">
      <w:pPr>
        <w:autoSpaceDE w:val="0"/>
        <w:autoSpaceDN w:val="0"/>
        <w:adjustRightInd w:val="0"/>
        <w:spacing w:after="0" w:line="240" w:lineRule="auto"/>
        <w:jc w:val="both"/>
        <w:rPr>
          <w:color w:val="000000"/>
          <w:sz w:val="20"/>
          <w:szCs w:val="20"/>
        </w:rPr>
      </w:pPr>
      <w:r w:rsidRPr="00A117C5">
        <w:rPr>
          <w:sz w:val="20"/>
          <w:szCs w:val="20"/>
        </w:rPr>
        <w:t>Die Sitte, in der Fastenzeit die Kreuze und Bilder zu verhüllen, ist</w:t>
      </w:r>
      <w:r>
        <w:rPr>
          <w:b/>
          <w:bCs/>
          <w:sz w:val="20"/>
          <w:szCs w:val="20"/>
        </w:rPr>
        <w:t xml:space="preserve"> </w:t>
      </w:r>
      <w:r w:rsidRPr="00A117C5">
        <w:rPr>
          <w:sz w:val="20"/>
          <w:szCs w:val="20"/>
        </w:rPr>
        <w:t>allem Anschein nach nicht römischen, sondern gallischen Ursprungs.</w:t>
      </w:r>
      <w:r>
        <w:rPr>
          <w:b/>
          <w:bCs/>
          <w:sz w:val="20"/>
          <w:szCs w:val="20"/>
        </w:rPr>
        <w:t xml:space="preserve"> </w:t>
      </w:r>
      <w:r w:rsidRPr="00870438">
        <w:rPr>
          <w:sz w:val="20"/>
          <w:szCs w:val="20"/>
        </w:rPr>
        <w:t>Sie war in Gallien schon im 7. Jahrhundert bekannt.</w:t>
      </w:r>
      <w:r>
        <w:rPr>
          <w:b/>
          <w:bCs/>
          <w:sz w:val="20"/>
          <w:szCs w:val="20"/>
        </w:rPr>
        <w:t xml:space="preserve"> </w:t>
      </w:r>
      <w:r w:rsidRPr="00A117C5">
        <w:rPr>
          <w:color w:val="000000"/>
          <w:sz w:val="20"/>
          <w:szCs w:val="20"/>
        </w:rPr>
        <w:t>Als der Brauch der Verhüllung aufgekommen ist, ging es zunächst nur um ein einziges Bild, das Bild am Altar, das Antependium</w:t>
      </w:r>
      <w:r>
        <w:rPr>
          <w:color w:val="000000"/>
          <w:sz w:val="20"/>
          <w:szCs w:val="20"/>
        </w:rPr>
        <w:t xml:space="preserve">. </w:t>
      </w:r>
      <w:r w:rsidRPr="00A117C5">
        <w:rPr>
          <w:color w:val="000000"/>
          <w:sz w:val="20"/>
          <w:szCs w:val="20"/>
        </w:rPr>
        <w:t>Dies zunächst einzige</w:t>
      </w:r>
      <w:r>
        <w:rPr>
          <w:color w:val="000000"/>
          <w:sz w:val="20"/>
          <w:szCs w:val="20"/>
        </w:rPr>
        <w:t xml:space="preserve"> Bild zeigte den erhöhten Herrn. Es war also ein österliches Bild und so </w:t>
      </w:r>
      <w:r w:rsidRPr="00A117C5">
        <w:rPr>
          <w:color w:val="000000"/>
          <w:sz w:val="20"/>
          <w:szCs w:val="20"/>
        </w:rPr>
        <w:t xml:space="preserve">für die Gemeinde ein Zeichen der Verheißung künftiger Herrlichkeit. Und eben darum sollte es während der Bußzeit den Blicken entzogen sein. Auch </w:t>
      </w:r>
      <w:r>
        <w:rPr>
          <w:color w:val="000000"/>
          <w:sz w:val="20"/>
          <w:szCs w:val="20"/>
        </w:rPr>
        <w:t>das Kreuzbild</w:t>
      </w:r>
      <w:r w:rsidRPr="00A117C5">
        <w:rPr>
          <w:color w:val="000000"/>
          <w:sz w:val="20"/>
          <w:szCs w:val="20"/>
        </w:rPr>
        <w:t>, das verhüllt werden sollte, war zunächst noch das Bild des Herrschers. Die Romanik sieht den Gekreuzigten als den, der vom Kreuz herab herrscht, weil er am Kreuz erhöht ist, wie Johannes verkündet.</w:t>
      </w: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r>
        <w:rPr>
          <w:rFonts w:cs="Calibri"/>
          <w:b w:val="0"/>
          <w:bCs w:val="0"/>
          <w:sz w:val="20"/>
          <w:szCs w:val="20"/>
        </w:rPr>
        <w:t xml:space="preserve">b) Fastenvelum </w:t>
      </w: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r w:rsidRPr="00A117C5">
        <w:rPr>
          <w:rFonts w:cs="Calibri"/>
          <w:b w:val="0"/>
          <w:bCs w:val="0"/>
          <w:sz w:val="20"/>
          <w:szCs w:val="20"/>
        </w:rPr>
        <w:t xml:space="preserve">Von den </w:t>
      </w:r>
      <w:proofErr w:type="spellStart"/>
      <w:r w:rsidRPr="00A117C5">
        <w:rPr>
          <w:rFonts w:cs="Calibri"/>
          <w:b w:val="0"/>
          <w:bCs w:val="0"/>
          <w:sz w:val="20"/>
          <w:szCs w:val="20"/>
        </w:rPr>
        <w:t>Passionsvelen</w:t>
      </w:r>
      <w:proofErr w:type="spellEnd"/>
      <w:r w:rsidRPr="00A117C5">
        <w:rPr>
          <w:rFonts w:cs="Calibri"/>
          <w:b w:val="0"/>
          <w:bCs w:val="0"/>
          <w:sz w:val="20"/>
          <w:szCs w:val="20"/>
        </w:rPr>
        <w:t xml:space="preserve"> </w:t>
      </w:r>
      <w:r>
        <w:rPr>
          <w:rFonts w:cs="Calibri"/>
          <w:b w:val="0"/>
          <w:bCs w:val="0"/>
          <w:sz w:val="20"/>
          <w:szCs w:val="20"/>
        </w:rPr>
        <w:t>zu unterscheiden ist das große Fastenvelum. Das ist</w:t>
      </w:r>
      <w:r w:rsidRPr="00A117C5">
        <w:rPr>
          <w:rFonts w:cs="Calibri"/>
          <w:b w:val="0"/>
          <w:bCs w:val="0"/>
          <w:sz w:val="20"/>
          <w:szCs w:val="20"/>
        </w:rPr>
        <w:t xml:space="preserve"> ein</w:t>
      </w:r>
      <w:r>
        <w:rPr>
          <w:rFonts w:cs="Calibri"/>
          <w:b w:val="0"/>
          <w:bCs w:val="0"/>
          <w:sz w:val="20"/>
          <w:szCs w:val="20"/>
        </w:rPr>
        <w:t xml:space="preserve"> </w:t>
      </w:r>
      <w:r w:rsidRPr="00A117C5">
        <w:rPr>
          <w:rFonts w:cs="Calibri"/>
          <w:b w:val="0"/>
          <w:bCs w:val="0"/>
          <w:sz w:val="20"/>
          <w:szCs w:val="20"/>
        </w:rPr>
        <w:t>Tuch</w:t>
      </w:r>
      <w:r>
        <w:rPr>
          <w:rFonts w:cs="Calibri"/>
          <w:b w:val="0"/>
          <w:bCs w:val="0"/>
          <w:sz w:val="20"/>
          <w:szCs w:val="20"/>
        </w:rPr>
        <w:t xml:space="preserve"> (Leinwand, selten Seide)</w:t>
      </w:r>
      <w:r w:rsidRPr="00A117C5">
        <w:rPr>
          <w:rFonts w:cs="Calibri"/>
          <w:b w:val="0"/>
          <w:bCs w:val="0"/>
          <w:sz w:val="20"/>
          <w:szCs w:val="20"/>
        </w:rPr>
        <w:t xml:space="preserve">, </w:t>
      </w:r>
      <w:r>
        <w:rPr>
          <w:rFonts w:cs="Calibri"/>
          <w:b w:val="0"/>
          <w:bCs w:val="0"/>
          <w:sz w:val="20"/>
          <w:szCs w:val="20"/>
        </w:rPr>
        <w:t xml:space="preserve">das </w:t>
      </w:r>
      <w:r w:rsidRPr="00A117C5">
        <w:rPr>
          <w:rFonts w:cs="Calibri"/>
          <w:b w:val="0"/>
          <w:bCs w:val="0"/>
          <w:sz w:val="20"/>
          <w:szCs w:val="20"/>
        </w:rPr>
        <w:t>am Eingang des Chores aufgehängt wird</w:t>
      </w:r>
      <w:r>
        <w:rPr>
          <w:rFonts w:cs="Calibri"/>
          <w:b w:val="0"/>
          <w:bCs w:val="0"/>
          <w:sz w:val="20"/>
          <w:szCs w:val="20"/>
        </w:rPr>
        <w:t xml:space="preserve"> und den Blick auf den gesamten Altarraum verwehrt hat.</w:t>
      </w:r>
      <w:r w:rsidRPr="00A117C5">
        <w:rPr>
          <w:rFonts w:cs="Calibri"/>
          <w:b w:val="0"/>
          <w:bCs w:val="0"/>
          <w:sz w:val="20"/>
          <w:szCs w:val="20"/>
        </w:rPr>
        <w:t xml:space="preserve"> Es </w:t>
      </w:r>
      <w:r>
        <w:rPr>
          <w:rFonts w:cs="Calibri"/>
          <w:b w:val="0"/>
          <w:bCs w:val="0"/>
          <w:sz w:val="20"/>
          <w:szCs w:val="20"/>
        </w:rPr>
        <w:t>war</w:t>
      </w:r>
      <w:r w:rsidRPr="00A117C5">
        <w:rPr>
          <w:rFonts w:cs="Calibri"/>
          <w:b w:val="0"/>
          <w:bCs w:val="0"/>
          <w:sz w:val="20"/>
          <w:szCs w:val="20"/>
        </w:rPr>
        <w:t xml:space="preserve"> meistens</w:t>
      </w:r>
      <w:r>
        <w:rPr>
          <w:rFonts w:cs="Calibri"/>
          <w:b w:val="0"/>
          <w:bCs w:val="0"/>
          <w:sz w:val="20"/>
          <w:szCs w:val="20"/>
        </w:rPr>
        <w:t xml:space="preserve"> </w:t>
      </w:r>
      <w:r w:rsidRPr="00A117C5">
        <w:rPr>
          <w:rFonts w:cs="Calibri"/>
          <w:b w:val="0"/>
          <w:bCs w:val="0"/>
          <w:sz w:val="20"/>
          <w:szCs w:val="20"/>
        </w:rPr>
        <w:t>von weißer</w:t>
      </w:r>
      <w:r>
        <w:rPr>
          <w:rFonts w:cs="Calibri"/>
          <w:b w:val="0"/>
          <w:bCs w:val="0"/>
          <w:sz w:val="20"/>
          <w:szCs w:val="20"/>
        </w:rPr>
        <w:t xml:space="preserve"> oder violetter Farbe. D</w:t>
      </w:r>
      <w:r w:rsidRPr="00A117C5">
        <w:rPr>
          <w:rFonts w:cs="Calibri"/>
          <w:b w:val="0"/>
          <w:bCs w:val="0"/>
          <w:sz w:val="20"/>
          <w:szCs w:val="20"/>
        </w:rPr>
        <w:t>ie Ritenkongregation hat den Gebrauch</w:t>
      </w:r>
      <w:r>
        <w:rPr>
          <w:rFonts w:cs="Calibri"/>
          <w:b w:val="0"/>
          <w:bCs w:val="0"/>
          <w:sz w:val="20"/>
          <w:szCs w:val="20"/>
        </w:rPr>
        <w:t xml:space="preserve"> dieses Fastenvelums 1878 als zulässig bezeichnet</w:t>
      </w:r>
      <w:r w:rsidRPr="00A117C5">
        <w:rPr>
          <w:rFonts w:cs="Calibri"/>
          <w:b w:val="0"/>
          <w:bCs w:val="0"/>
          <w:sz w:val="20"/>
          <w:szCs w:val="20"/>
        </w:rPr>
        <w:t>.</w:t>
      </w:r>
      <w:r>
        <w:rPr>
          <w:rFonts w:cs="Calibri"/>
          <w:b w:val="0"/>
          <w:bCs w:val="0"/>
          <w:sz w:val="20"/>
          <w:szCs w:val="20"/>
        </w:rPr>
        <w:t xml:space="preserve"> </w:t>
      </w: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r w:rsidRPr="00A117C5">
        <w:rPr>
          <w:rFonts w:cs="Calibri"/>
          <w:b w:val="0"/>
          <w:bCs w:val="0"/>
          <w:sz w:val="20"/>
          <w:szCs w:val="20"/>
        </w:rPr>
        <w:t>Die Sitte, vor dem Altar in der Fastenzeit ein Velum aufzuhängen,</w:t>
      </w:r>
      <w:r>
        <w:rPr>
          <w:rFonts w:cs="Calibri"/>
          <w:b w:val="0"/>
          <w:bCs w:val="0"/>
          <w:sz w:val="20"/>
          <w:szCs w:val="20"/>
        </w:rPr>
        <w:t xml:space="preserve"> </w:t>
      </w:r>
      <w:r w:rsidRPr="00A117C5">
        <w:rPr>
          <w:rFonts w:cs="Calibri"/>
          <w:b w:val="0"/>
          <w:bCs w:val="0"/>
          <w:sz w:val="20"/>
          <w:szCs w:val="20"/>
        </w:rPr>
        <w:t xml:space="preserve">wird schon um 1000 </w:t>
      </w:r>
      <w:r>
        <w:rPr>
          <w:rFonts w:cs="Calibri"/>
          <w:b w:val="0"/>
          <w:bCs w:val="0"/>
          <w:sz w:val="20"/>
          <w:szCs w:val="20"/>
        </w:rPr>
        <w:t xml:space="preserve">bezeugt. </w:t>
      </w:r>
      <w:r w:rsidRPr="00A117C5">
        <w:rPr>
          <w:rFonts w:cs="Calibri"/>
          <w:b w:val="0"/>
          <w:bCs w:val="0"/>
          <w:sz w:val="20"/>
          <w:szCs w:val="20"/>
        </w:rPr>
        <w:t>Anfangs dürfte sie nur in den Kathedral-, Kloster- und Stiftskirchen bestanden</w:t>
      </w:r>
      <w:r>
        <w:rPr>
          <w:rFonts w:cs="Calibri"/>
          <w:b w:val="0"/>
          <w:bCs w:val="0"/>
          <w:sz w:val="20"/>
          <w:szCs w:val="20"/>
        </w:rPr>
        <w:t xml:space="preserve"> </w:t>
      </w:r>
      <w:r w:rsidRPr="00A117C5">
        <w:rPr>
          <w:rFonts w:cs="Calibri"/>
          <w:b w:val="0"/>
          <w:bCs w:val="0"/>
          <w:sz w:val="20"/>
          <w:szCs w:val="20"/>
        </w:rPr>
        <w:t>haben, im späteren Mittelalter begegnet sie uns jedoch auch in</w:t>
      </w:r>
      <w:r>
        <w:rPr>
          <w:rFonts w:cs="Calibri"/>
          <w:b w:val="0"/>
          <w:bCs w:val="0"/>
          <w:sz w:val="20"/>
          <w:szCs w:val="20"/>
        </w:rPr>
        <w:t xml:space="preserve"> </w:t>
      </w:r>
      <w:r w:rsidRPr="00A117C5">
        <w:rPr>
          <w:rFonts w:cs="Calibri"/>
          <w:b w:val="0"/>
          <w:bCs w:val="0"/>
          <w:sz w:val="20"/>
          <w:szCs w:val="20"/>
        </w:rPr>
        <w:t xml:space="preserve">den Pfarrkirchen. </w:t>
      </w: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r w:rsidRPr="00A117C5">
        <w:rPr>
          <w:rFonts w:cs="Calibri"/>
          <w:b w:val="0"/>
          <w:bCs w:val="0"/>
          <w:sz w:val="20"/>
          <w:szCs w:val="20"/>
        </w:rPr>
        <w:t>Das Velum wurde in der Regel nach der Komplet des ersten Fastensonntags</w:t>
      </w:r>
      <w:r>
        <w:rPr>
          <w:rFonts w:cs="Calibri"/>
          <w:b w:val="0"/>
          <w:bCs w:val="0"/>
          <w:sz w:val="20"/>
          <w:szCs w:val="20"/>
        </w:rPr>
        <w:t xml:space="preserve"> </w:t>
      </w:r>
      <w:r w:rsidRPr="00A117C5">
        <w:rPr>
          <w:rFonts w:cs="Calibri"/>
          <w:b w:val="0"/>
          <w:bCs w:val="0"/>
          <w:sz w:val="20"/>
          <w:szCs w:val="20"/>
        </w:rPr>
        <w:t xml:space="preserve">aufgehängt </w:t>
      </w:r>
      <w:r>
        <w:rPr>
          <w:rFonts w:cs="Calibri"/>
          <w:b w:val="0"/>
          <w:bCs w:val="0"/>
          <w:sz w:val="20"/>
          <w:szCs w:val="20"/>
        </w:rPr>
        <w:t xml:space="preserve">(auch schon am Aschermittwoch) </w:t>
      </w:r>
      <w:r w:rsidRPr="00A117C5">
        <w:rPr>
          <w:rFonts w:cs="Calibri"/>
          <w:b w:val="0"/>
          <w:bCs w:val="0"/>
          <w:sz w:val="20"/>
          <w:szCs w:val="20"/>
        </w:rPr>
        <w:t>und belassen bis nach der Komplet des Mittwochs</w:t>
      </w:r>
      <w:r>
        <w:rPr>
          <w:rFonts w:cs="Calibri"/>
          <w:b w:val="0"/>
          <w:bCs w:val="0"/>
          <w:sz w:val="20"/>
          <w:szCs w:val="20"/>
        </w:rPr>
        <w:t xml:space="preserve"> </w:t>
      </w:r>
      <w:r w:rsidRPr="00A117C5">
        <w:rPr>
          <w:rFonts w:cs="Calibri"/>
          <w:b w:val="0"/>
          <w:bCs w:val="0"/>
          <w:sz w:val="20"/>
          <w:szCs w:val="20"/>
        </w:rPr>
        <w:t>der Karwoche. In Pfarrkirchen hing es zwischen Schiff und Chor, in</w:t>
      </w:r>
      <w:r>
        <w:rPr>
          <w:rFonts w:cs="Calibri"/>
          <w:b w:val="0"/>
          <w:bCs w:val="0"/>
          <w:sz w:val="20"/>
          <w:szCs w:val="20"/>
        </w:rPr>
        <w:t xml:space="preserve"> </w:t>
      </w:r>
      <w:r w:rsidRPr="00A117C5">
        <w:rPr>
          <w:rFonts w:cs="Calibri"/>
          <w:b w:val="0"/>
          <w:bCs w:val="0"/>
          <w:sz w:val="20"/>
          <w:szCs w:val="20"/>
        </w:rPr>
        <w:t>Stifts- und Klosterkirchen zwischen Chor (Presbyterium) und Altar. Zurückgezogen</w:t>
      </w:r>
      <w:r>
        <w:rPr>
          <w:rFonts w:cs="Calibri"/>
          <w:b w:val="0"/>
          <w:bCs w:val="0"/>
          <w:sz w:val="20"/>
          <w:szCs w:val="20"/>
        </w:rPr>
        <w:t xml:space="preserve"> </w:t>
      </w:r>
      <w:r w:rsidRPr="00A117C5">
        <w:rPr>
          <w:rFonts w:cs="Calibri"/>
          <w:b w:val="0"/>
          <w:bCs w:val="0"/>
          <w:sz w:val="20"/>
          <w:szCs w:val="20"/>
        </w:rPr>
        <w:t xml:space="preserve">wurde es an den Sonntagen, an den Festen </w:t>
      </w:r>
      <w:r>
        <w:rPr>
          <w:rFonts w:cs="Calibri"/>
          <w:b w:val="0"/>
          <w:bCs w:val="0"/>
          <w:sz w:val="20"/>
          <w:szCs w:val="20"/>
        </w:rPr>
        <w:t xml:space="preserve">und </w:t>
      </w:r>
      <w:r w:rsidRPr="00A117C5">
        <w:rPr>
          <w:rFonts w:cs="Calibri"/>
          <w:b w:val="0"/>
          <w:bCs w:val="0"/>
          <w:sz w:val="20"/>
          <w:szCs w:val="20"/>
        </w:rPr>
        <w:t>bei der Vornahme</w:t>
      </w:r>
      <w:r>
        <w:rPr>
          <w:rFonts w:cs="Calibri"/>
          <w:b w:val="0"/>
          <w:bCs w:val="0"/>
          <w:sz w:val="20"/>
          <w:szCs w:val="20"/>
        </w:rPr>
        <w:t xml:space="preserve"> </w:t>
      </w:r>
      <w:r w:rsidRPr="00A117C5">
        <w:rPr>
          <w:rFonts w:cs="Calibri"/>
          <w:b w:val="0"/>
          <w:bCs w:val="0"/>
          <w:sz w:val="20"/>
          <w:szCs w:val="20"/>
        </w:rPr>
        <w:t>gewisser gelegentlich einfallender feierlicher Funktionen, wie z. B. bei Erteilung</w:t>
      </w:r>
      <w:r>
        <w:rPr>
          <w:rFonts w:cs="Calibri"/>
          <w:b w:val="0"/>
          <w:bCs w:val="0"/>
          <w:sz w:val="20"/>
          <w:szCs w:val="20"/>
        </w:rPr>
        <w:t xml:space="preserve"> </w:t>
      </w:r>
      <w:r w:rsidRPr="00A117C5">
        <w:rPr>
          <w:rFonts w:cs="Calibri"/>
          <w:b w:val="0"/>
          <w:bCs w:val="0"/>
          <w:sz w:val="20"/>
          <w:szCs w:val="20"/>
        </w:rPr>
        <w:t>der heiligen Weihen, der Einkleidung von Novizen und ähnlichem.</w:t>
      </w:r>
      <w:r>
        <w:rPr>
          <w:rFonts w:cs="Calibri"/>
          <w:b w:val="0"/>
          <w:bCs w:val="0"/>
          <w:sz w:val="20"/>
          <w:szCs w:val="20"/>
        </w:rPr>
        <w:t xml:space="preserve"> </w:t>
      </w:r>
      <w:r w:rsidRPr="00A117C5">
        <w:rPr>
          <w:rFonts w:cs="Calibri"/>
          <w:b w:val="0"/>
          <w:bCs w:val="0"/>
          <w:sz w:val="20"/>
          <w:szCs w:val="20"/>
        </w:rPr>
        <w:t>Geöffnet wurde dann aber nur das Velum des Hochaltars, nicht das der</w:t>
      </w:r>
      <w:r>
        <w:rPr>
          <w:rFonts w:cs="Calibri"/>
          <w:b w:val="0"/>
          <w:bCs w:val="0"/>
          <w:sz w:val="20"/>
          <w:szCs w:val="20"/>
        </w:rPr>
        <w:t xml:space="preserve"> </w:t>
      </w:r>
      <w:r w:rsidRPr="00A117C5">
        <w:rPr>
          <w:rFonts w:cs="Calibri"/>
          <w:b w:val="0"/>
          <w:bCs w:val="0"/>
          <w:sz w:val="20"/>
          <w:szCs w:val="20"/>
        </w:rPr>
        <w:t>Seitenaltäre; denn auch vor diese wu</w:t>
      </w:r>
      <w:r>
        <w:rPr>
          <w:rFonts w:cs="Calibri"/>
          <w:b w:val="0"/>
          <w:bCs w:val="0"/>
          <w:sz w:val="20"/>
          <w:szCs w:val="20"/>
        </w:rPr>
        <w:t>rde nicht selten ein Fastentuch gespannt.</w:t>
      </w:r>
      <w:r w:rsidRPr="00A117C5">
        <w:rPr>
          <w:rFonts w:cs="Calibri"/>
          <w:b w:val="0"/>
          <w:bCs w:val="0"/>
          <w:sz w:val="20"/>
          <w:szCs w:val="20"/>
        </w:rPr>
        <w:t xml:space="preserve"> An gewöhnlichen Tagen wurde das Velum bei der Messe</w:t>
      </w:r>
      <w:r>
        <w:rPr>
          <w:rFonts w:cs="Calibri"/>
          <w:b w:val="0"/>
          <w:bCs w:val="0"/>
          <w:sz w:val="20"/>
          <w:szCs w:val="20"/>
        </w:rPr>
        <w:t xml:space="preserve"> </w:t>
      </w:r>
      <w:r w:rsidRPr="00A117C5">
        <w:rPr>
          <w:rFonts w:cs="Calibri"/>
          <w:b w:val="0"/>
          <w:bCs w:val="0"/>
          <w:sz w:val="20"/>
          <w:szCs w:val="20"/>
        </w:rPr>
        <w:t>entweder gar nicht weggezogen oder doch nur bei der Elevation sowie hie</w:t>
      </w:r>
      <w:r>
        <w:rPr>
          <w:rFonts w:cs="Calibri"/>
          <w:b w:val="0"/>
          <w:bCs w:val="0"/>
          <w:sz w:val="20"/>
          <w:szCs w:val="20"/>
        </w:rPr>
        <w:t xml:space="preserve"> </w:t>
      </w:r>
      <w:r w:rsidRPr="00A117C5">
        <w:rPr>
          <w:rFonts w:cs="Calibri"/>
          <w:b w:val="0"/>
          <w:bCs w:val="0"/>
          <w:sz w:val="20"/>
          <w:szCs w:val="20"/>
        </w:rPr>
        <w:t xml:space="preserve">und da auch zwischen Evangelium und </w:t>
      </w:r>
      <w:r>
        <w:rPr>
          <w:rFonts w:cs="Calibri"/>
          <w:b w:val="0"/>
          <w:bCs w:val="0"/>
          <w:sz w:val="20"/>
          <w:szCs w:val="20"/>
        </w:rPr>
        <w:t xml:space="preserve">Hochgebet. </w:t>
      </w:r>
      <w:r w:rsidRPr="00A117C5">
        <w:rPr>
          <w:rFonts w:cs="Calibri"/>
          <w:b w:val="0"/>
          <w:bCs w:val="0"/>
          <w:sz w:val="20"/>
          <w:szCs w:val="20"/>
        </w:rPr>
        <w:t>Die diesbezügliche</w:t>
      </w:r>
      <w:r>
        <w:rPr>
          <w:rFonts w:cs="Calibri"/>
          <w:b w:val="0"/>
          <w:bCs w:val="0"/>
          <w:sz w:val="20"/>
          <w:szCs w:val="20"/>
        </w:rPr>
        <w:t xml:space="preserve"> Praxis </w:t>
      </w:r>
      <w:r w:rsidRPr="00A117C5">
        <w:rPr>
          <w:rFonts w:cs="Calibri"/>
          <w:b w:val="0"/>
          <w:bCs w:val="0"/>
          <w:sz w:val="20"/>
          <w:szCs w:val="20"/>
        </w:rPr>
        <w:t>war</w:t>
      </w:r>
      <w:r>
        <w:rPr>
          <w:rFonts w:cs="Calibri"/>
          <w:b w:val="0"/>
          <w:bCs w:val="0"/>
          <w:sz w:val="20"/>
          <w:szCs w:val="20"/>
        </w:rPr>
        <w:t xml:space="preserve"> je</w:t>
      </w:r>
      <w:r w:rsidRPr="00A117C5">
        <w:rPr>
          <w:rFonts w:cs="Calibri"/>
          <w:b w:val="0"/>
          <w:bCs w:val="0"/>
          <w:sz w:val="20"/>
          <w:szCs w:val="20"/>
        </w:rPr>
        <w:t xml:space="preserve"> nach den l</w:t>
      </w:r>
      <w:r>
        <w:rPr>
          <w:rFonts w:cs="Calibri"/>
          <w:b w:val="0"/>
          <w:bCs w:val="0"/>
          <w:sz w:val="20"/>
          <w:szCs w:val="20"/>
        </w:rPr>
        <w:t>okalen Gewohnheiten ziemlich</w:t>
      </w:r>
      <w:r w:rsidRPr="00A117C5">
        <w:rPr>
          <w:rFonts w:cs="Calibri"/>
          <w:b w:val="0"/>
          <w:bCs w:val="0"/>
          <w:sz w:val="20"/>
          <w:szCs w:val="20"/>
        </w:rPr>
        <w:t xml:space="preserve"> verschieden.</w:t>
      </w: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r>
        <w:rPr>
          <w:rFonts w:cs="Calibri"/>
          <w:b w:val="0"/>
          <w:bCs w:val="0"/>
          <w:sz w:val="20"/>
          <w:szCs w:val="20"/>
        </w:rPr>
        <w:t>I</w:t>
      </w:r>
      <w:r w:rsidRPr="00A117C5">
        <w:rPr>
          <w:rFonts w:cs="Calibri"/>
          <w:b w:val="0"/>
          <w:bCs w:val="0"/>
          <w:sz w:val="20"/>
          <w:szCs w:val="20"/>
        </w:rPr>
        <w:t xml:space="preserve">n Deutschland </w:t>
      </w:r>
      <w:r>
        <w:rPr>
          <w:rFonts w:cs="Calibri"/>
          <w:b w:val="0"/>
          <w:bCs w:val="0"/>
          <w:sz w:val="20"/>
          <w:szCs w:val="20"/>
        </w:rPr>
        <w:t xml:space="preserve">wurde dieses Velum </w:t>
      </w:r>
      <w:r w:rsidRPr="00A117C5">
        <w:rPr>
          <w:rFonts w:cs="Calibri"/>
          <w:b w:val="0"/>
          <w:bCs w:val="0"/>
          <w:sz w:val="20"/>
          <w:szCs w:val="20"/>
        </w:rPr>
        <w:t>auch</w:t>
      </w:r>
      <w:r>
        <w:rPr>
          <w:rFonts w:cs="Calibri"/>
          <w:b w:val="0"/>
          <w:bCs w:val="0"/>
          <w:sz w:val="20"/>
          <w:szCs w:val="20"/>
        </w:rPr>
        <w:t xml:space="preserve"> „Hungertuch“ (auch Schachtlappen – Schmachtfetzen)</w:t>
      </w:r>
      <w:r w:rsidRPr="00A117C5">
        <w:rPr>
          <w:rFonts w:cs="Calibri"/>
          <w:b w:val="0"/>
          <w:bCs w:val="0"/>
          <w:sz w:val="20"/>
          <w:szCs w:val="20"/>
        </w:rPr>
        <w:t xml:space="preserve"> genannt</w:t>
      </w:r>
      <w:r>
        <w:rPr>
          <w:rFonts w:cs="Calibri"/>
          <w:b w:val="0"/>
          <w:bCs w:val="0"/>
          <w:sz w:val="20"/>
          <w:szCs w:val="20"/>
        </w:rPr>
        <w:t xml:space="preserve">. </w:t>
      </w:r>
      <w:r w:rsidRPr="00A117C5">
        <w:rPr>
          <w:rFonts w:cs="Calibri"/>
          <w:b w:val="0"/>
          <w:bCs w:val="0"/>
          <w:sz w:val="20"/>
          <w:szCs w:val="20"/>
        </w:rPr>
        <w:t>Beachtung verdient</w:t>
      </w:r>
      <w:r>
        <w:rPr>
          <w:rFonts w:cs="Calibri"/>
          <w:b w:val="0"/>
          <w:bCs w:val="0"/>
          <w:sz w:val="20"/>
          <w:szCs w:val="20"/>
        </w:rPr>
        <w:t xml:space="preserve"> hier auch der Umstand, dass</w:t>
      </w:r>
      <w:r w:rsidRPr="00A117C5">
        <w:rPr>
          <w:rFonts w:cs="Calibri"/>
          <w:b w:val="0"/>
          <w:bCs w:val="0"/>
          <w:sz w:val="20"/>
          <w:szCs w:val="20"/>
        </w:rPr>
        <w:t xml:space="preserve"> das Velum in der Mitte geteilt und so nach</w:t>
      </w:r>
      <w:r>
        <w:rPr>
          <w:rFonts w:cs="Calibri"/>
          <w:b w:val="0"/>
          <w:bCs w:val="0"/>
          <w:sz w:val="20"/>
          <w:szCs w:val="20"/>
        </w:rPr>
        <w:t xml:space="preserve"> </w:t>
      </w:r>
      <w:r w:rsidRPr="00A117C5">
        <w:rPr>
          <w:rFonts w:cs="Calibri"/>
          <w:b w:val="0"/>
          <w:bCs w:val="0"/>
          <w:sz w:val="20"/>
          <w:szCs w:val="20"/>
        </w:rPr>
        <w:t>beiden Seiten auseinandergezogen werden konnte. Im späteren Mittelalter</w:t>
      </w:r>
      <w:r>
        <w:rPr>
          <w:rFonts w:cs="Calibri"/>
          <w:b w:val="0"/>
          <w:bCs w:val="0"/>
          <w:sz w:val="20"/>
          <w:szCs w:val="20"/>
        </w:rPr>
        <w:t xml:space="preserve"> </w:t>
      </w:r>
      <w:r w:rsidRPr="00A117C5">
        <w:rPr>
          <w:rFonts w:cs="Calibri"/>
          <w:b w:val="0"/>
          <w:bCs w:val="0"/>
          <w:sz w:val="20"/>
          <w:szCs w:val="20"/>
        </w:rPr>
        <w:t xml:space="preserve">wurden die Fastentücher </w:t>
      </w:r>
      <w:r>
        <w:rPr>
          <w:rFonts w:cs="Calibri"/>
          <w:b w:val="0"/>
          <w:bCs w:val="0"/>
          <w:sz w:val="20"/>
          <w:szCs w:val="20"/>
        </w:rPr>
        <w:t xml:space="preserve">ganz gelassen und </w:t>
      </w:r>
      <w:r w:rsidRPr="00A117C5">
        <w:rPr>
          <w:rFonts w:cs="Calibri"/>
          <w:b w:val="0"/>
          <w:bCs w:val="0"/>
          <w:sz w:val="20"/>
          <w:szCs w:val="20"/>
        </w:rPr>
        <w:t xml:space="preserve">gern mit </w:t>
      </w:r>
      <w:r>
        <w:rPr>
          <w:rFonts w:cs="Calibri"/>
          <w:b w:val="0"/>
          <w:bCs w:val="0"/>
          <w:sz w:val="20"/>
          <w:szCs w:val="20"/>
        </w:rPr>
        <w:t>biblischen Szenen</w:t>
      </w:r>
      <w:r w:rsidRPr="00A117C5">
        <w:rPr>
          <w:rFonts w:cs="Calibri"/>
          <w:b w:val="0"/>
          <w:bCs w:val="0"/>
          <w:sz w:val="20"/>
          <w:szCs w:val="20"/>
        </w:rPr>
        <w:t xml:space="preserve">, zumal </w:t>
      </w:r>
      <w:r>
        <w:rPr>
          <w:rFonts w:cs="Calibri"/>
          <w:b w:val="0"/>
          <w:bCs w:val="0"/>
          <w:sz w:val="20"/>
          <w:szCs w:val="20"/>
        </w:rPr>
        <w:t xml:space="preserve">aus </w:t>
      </w:r>
      <w:r w:rsidRPr="00A117C5">
        <w:rPr>
          <w:rFonts w:cs="Calibri"/>
          <w:b w:val="0"/>
          <w:bCs w:val="0"/>
          <w:sz w:val="20"/>
          <w:szCs w:val="20"/>
        </w:rPr>
        <w:t>der Leidensgeschichte</w:t>
      </w:r>
      <w:r>
        <w:rPr>
          <w:rFonts w:cs="Calibri"/>
          <w:b w:val="0"/>
          <w:bCs w:val="0"/>
          <w:sz w:val="20"/>
          <w:szCs w:val="20"/>
        </w:rPr>
        <w:t xml:space="preserve"> geschmückt (z. B. </w:t>
      </w:r>
      <w:proofErr w:type="spellStart"/>
      <w:r>
        <w:rPr>
          <w:rFonts w:cs="Calibri"/>
          <w:b w:val="0"/>
          <w:bCs w:val="0"/>
          <w:sz w:val="20"/>
          <w:szCs w:val="20"/>
        </w:rPr>
        <w:t>Gurker</w:t>
      </w:r>
      <w:proofErr w:type="spellEnd"/>
      <w:r>
        <w:rPr>
          <w:rFonts w:cs="Calibri"/>
          <w:b w:val="0"/>
          <w:bCs w:val="0"/>
          <w:sz w:val="20"/>
          <w:szCs w:val="20"/>
        </w:rPr>
        <w:t xml:space="preserve"> Fastentuch von 1458).</w:t>
      </w: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r>
        <w:rPr>
          <w:rFonts w:cs="Calibri"/>
          <w:b w:val="0"/>
          <w:bCs w:val="0"/>
          <w:sz w:val="20"/>
          <w:szCs w:val="20"/>
        </w:rPr>
        <w:t xml:space="preserve">Solange das Fastenvelum hing, wurde gefastet. Und das bedeutete 40 Tage lang kein Fleisch, auch nicht Milch, Käse, Eier und Schmalz. „Dich soll </w:t>
      </w:r>
      <w:proofErr w:type="spellStart"/>
      <w:r>
        <w:rPr>
          <w:rFonts w:cs="Calibri"/>
          <w:b w:val="0"/>
          <w:bCs w:val="0"/>
          <w:sz w:val="20"/>
          <w:szCs w:val="20"/>
        </w:rPr>
        <w:t>leren</w:t>
      </w:r>
      <w:proofErr w:type="spellEnd"/>
      <w:r>
        <w:rPr>
          <w:rFonts w:cs="Calibri"/>
          <w:b w:val="0"/>
          <w:bCs w:val="0"/>
          <w:sz w:val="20"/>
          <w:szCs w:val="20"/>
        </w:rPr>
        <w:t xml:space="preserve"> das Hungertuch, so man </w:t>
      </w:r>
      <w:proofErr w:type="spellStart"/>
      <w:r>
        <w:rPr>
          <w:rFonts w:cs="Calibri"/>
          <w:b w:val="0"/>
          <w:bCs w:val="0"/>
          <w:sz w:val="20"/>
          <w:szCs w:val="20"/>
        </w:rPr>
        <w:t>ufspannt</w:t>
      </w:r>
      <w:proofErr w:type="spellEnd"/>
      <w:r>
        <w:rPr>
          <w:rFonts w:cs="Calibri"/>
          <w:b w:val="0"/>
          <w:bCs w:val="0"/>
          <w:sz w:val="20"/>
          <w:szCs w:val="20"/>
        </w:rPr>
        <w:t>, Abstinenz und Fasten“, ruft ein mittelalterlicher Prediger. Auch unsere Redewendung „am Hungertuch nagen = am Hungertuch nähen“, geht auf das Fastentuch zurück.</w:t>
      </w:r>
    </w:p>
    <w:p w:rsidR="00AD0FCC" w:rsidRDefault="00AD0FCC" w:rsidP="00D60D43">
      <w:pPr>
        <w:pStyle w:val="berschrift1"/>
        <w:shd w:val="clear" w:color="auto" w:fill="FFFFFF"/>
        <w:spacing w:before="0" w:beforeAutospacing="0" w:after="0" w:afterAutospacing="0"/>
        <w:jc w:val="both"/>
        <w:rPr>
          <w:rFonts w:cs="Calibri"/>
          <w:b w:val="0"/>
          <w:bCs w:val="0"/>
          <w:sz w:val="20"/>
          <w:szCs w:val="20"/>
        </w:rPr>
      </w:pPr>
    </w:p>
    <w:p w:rsidR="00AD0FCC" w:rsidRDefault="00AD0FCC" w:rsidP="00D60D43">
      <w:pPr>
        <w:autoSpaceDE w:val="0"/>
        <w:autoSpaceDN w:val="0"/>
        <w:adjustRightInd w:val="0"/>
        <w:spacing w:after="0" w:line="240" w:lineRule="auto"/>
        <w:jc w:val="both"/>
        <w:rPr>
          <w:color w:val="000000"/>
          <w:sz w:val="20"/>
          <w:szCs w:val="20"/>
        </w:rPr>
      </w:pPr>
      <w:r>
        <w:rPr>
          <w:color w:val="000000"/>
          <w:sz w:val="20"/>
          <w:szCs w:val="20"/>
        </w:rPr>
        <w:t xml:space="preserve">Die </w:t>
      </w:r>
      <w:r w:rsidRPr="00A117C5">
        <w:rPr>
          <w:color w:val="000000"/>
          <w:sz w:val="20"/>
          <w:szCs w:val="20"/>
        </w:rPr>
        <w:t>Gründe für die Entstehung der Hungertücher</w:t>
      </w:r>
      <w:r>
        <w:rPr>
          <w:color w:val="000000"/>
          <w:sz w:val="20"/>
          <w:szCs w:val="20"/>
        </w:rPr>
        <w:t xml:space="preserve"> </w:t>
      </w:r>
      <w:r w:rsidRPr="00A117C5">
        <w:rPr>
          <w:color w:val="000000"/>
          <w:sz w:val="20"/>
          <w:szCs w:val="20"/>
        </w:rPr>
        <w:t xml:space="preserve">sind </w:t>
      </w:r>
      <w:r>
        <w:rPr>
          <w:color w:val="000000"/>
          <w:sz w:val="20"/>
          <w:szCs w:val="20"/>
        </w:rPr>
        <w:t xml:space="preserve">nicht eindeutig. </w:t>
      </w:r>
      <w:r w:rsidRPr="00A117C5">
        <w:rPr>
          <w:color w:val="000000"/>
          <w:sz w:val="20"/>
          <w:szCs w:val="20"/>
        </w:rPr>
        <w:t>Vermutlich geht ihr Ursprung auf die Bußdisziplin der frühen Kirche zurück.</w:t>
      </w:r>
      <w:r>
        <w:rPr>
          <w:color w:val="000000"/>
          <w:sz w:val="20"/>
          <w:szCs w:val="20"/>
        </w:rPr>
        <w:t xml:space="preserve"> </w:t>
      </w:r>
      <w:r w:rsidRPr="00A117C5">
        <w:rPr>
          <w:color w:val="000000"/>
          <w:sz w:val="20"/>
          <w:szCs w:val="20"/>
        </w:rPr>
        <w:t>Zu Beginn der Quadragesima nahmen die Christen, die sich eines öffentlich bekannten Vergehens schuldig gemacht hatten, die vom Bischof auferlegte Buße auf sich. Es war üblich, die Büßer nach dem Wortgottesdienst vor Beginn der Eucharistiefeier zu entlassen. Diesem Ausschluss mussten sich auch die Taufbewerber, die sogenannten Katechumenen, anschließen. Die übrige Gemeinde schloss sich zuerst innerlich, später auch in äußerlich erkennbarer Weise den Büßern und den Katechumenen an, indem sie ihrerseits der Buße</w:t>
      </w:r>
      <w:r>
        <w:rPr>
          <w:color w:val="000000"/>
          <w:sz w:val="20"/>
          <w:szCs w:val="20"/>
        </w:rPr>
        <w:t xml:space="preserve"> </w:t>
      </w:r>
      <w:r w:rsidRPr="00A117C5">
        <w:rPr>
          <w:color w:val="000000"/>
          <w:sz w:val="20"/>
          <w:szCs w:val="20"/>
        </w:rPr>
        <w:t>nachkamen und auf die sichtbare Teilnahme an der gottesdienstlichen Feier verzichteten. Dies geschah durch große Tücher, die den Altarraum vollständig verdeckten und die Sicht auf das Geschehen am Altar unmöglich machten. Das Hungertuch verhüllt</w:t>
      </w:r>
      <w:r>
        <w:rPr>
          <w:color w:val="000000"/>
          <w:sz w:val="20"/>
          <w:szCs w:val="20"/>
        </w:rPr>
        <w:t>e das am Altar vollzogene</w:t>
      </w:r>
      <w:r w:rsidRPr="00A117C5">
        <w:rPr>
          <w:color w:val="000000"/>
          <w:sz w:val="20"/>
          <w:szCs w:val="20"/>
        </w:rPr>
        <w:t xml:space="preserve"> Mysterium und ermöglichte eine augenfällige Abstinenz vom sichtbaren Mitvollzug am heiligen Geschehen. </w:t>
      </w:r>
      <w:r>
        <w:rPr>
          <w:color w:val="000000"/>
          <w:sz w:val="20"/>
          <w:szCs w:val="20"/>
        </w:rPr>
        <w:t>Ähnlich gelagert ist auch der Brauch der Aschenauflegung. Als es keine öffentlichen Büßer mehr gab, ließen sich alle Gläubigen Asche auflegen und begriffen sich als Büßer.</w:t>
      </w:r>
    </w:p>
    <w:p w:rsidR="00AD0FCC" w:rsidRPr="00A117C5" w:rsidRDefault="00AD0FCC" w:rsidP="00D60D43">
      <w:pPr>
        <w:autoSpaceDE w:val="0"/>
        <w:autoSpaceDN w:val="0"/>
        <w:adjustRightInd w:val="0"/>
        <w:spacing w:after="0" w:line="240" w:lineRule="auto"/>
        <w:jc w:val="both"/>
        <w:rPr>
          <w:color w:val="000000"/>
          <w:sz w:val="20"/>
          <w:szCs w:val="20"/>
        </w:rPr>
      </w:pPr>
    </w:p>
    <w:p w:rsidR="00AD0FCC" w:rsidRPr="00A117C5" w:rsidRDefault="00AD0FCC" w:rsidP="00D60D43">
      <w:pPr>
        <w:autoSpaceDE w:val="0"/>
        <w:autoSpaceDN w:val="0"/>
        <w:adjustRightInd w:val="0"/>
        <w:spacing w:after="0" w:line="240" w:lineRule="auto"/>
        <w:jc w:val="both"/>
        <w:rPr>
          <w:color w:val="000000"/>
          <w:sz w:val="20"/>
          <w:szCs w:val="20"/>
        </w:rPr>
      </w:pPr>
      <w:r w:rsidRPr="00A117C5">
        <w:rPr>
          <w:color w:val="000000"/>
          <w:sz w:val="20"/>
          <w:szCs w:val="20"/>
        </w:rPr>
        <w:t>Eine weitere mittelalterliche Si</w:t>
      </w:r>
      <w:r>
        <w:rPr>
          <w:color w:val="000000"/>
          <w:sz w:val="20"/>
          <w:szCs w:val="20"/>
        </w:rPr>
        <w:t xml:space="preserve">nndeutung des Fastenvelums war folgende: In </w:t>
      </w:r>
      <w:r w:rsidRPr="00A117C5">
        <w:rPr>
          <w:color w:val="000000"/>
          <w:sz w:val="20"/>
          <w:szCs w:val="20"/>
        </w:rPr>
        <w:t xml:space="preserve">der Bußzeit </w:t>
      </w:r>
      <w:r>
        <w:rPr>
          <w:color w:val="000000"/>
          <w:sz w:val="20"/>
          <w:szCs w:val="20"/>
        </w:rPr>
        <w:t xml:space="preserve">empfanden sich die Gläubigen </w:t>
      </w:r>
      <w:r w:rsidRPr="00A117C5">
        <w:rPr>
          <w:color w:val="000000"/>
          <w:sz w:val="20"/>
          <w:szCs w:val="20"/>
        </w:rPr>
        <w:t xml:space="preserve">des Anblicks der Geheimnisse des Opfers Christi am Altar nicht würdig. In der Leidenszeit bleibt die Gottheit Jesu verhüllt - auch darauf sollte die Verhüllung des Altars hinweisen. </w:t>
      </w:r>
      <w:r>
        <w:rPr>
          <w:color w:val="000000"/>
          <w:sz w:val="20"/>
          <w:szCs w:val="20"/>
        </w:rPr>
        <w:t xml:space="preserve">Gerne wurde auch auf </w:t>
      </w:r>
      <w:proofErr w:type="spellStart"/>
      <w:r>
        <w:rPr>
          <w:color w:val="000000"/>
          <w:sz w:val="20"/>
          <w:szCs w:val="20"/>
        </w:rPr>
        <w:t>Joh</w:t>
      </w:r>
      <w:proofErr w:type="spellEnd"/>
      <w:r>
        <w:rPr>
          <w:color w:val="000000"/>
          <w:sz w:val="20"/>
          <w:szCs w:val="20"/>
        </w:rPr>
        <w:t xml:space="preserve"> 8,58 hingewiesen: „Noch ehe Abraham wurde, bin ich. Da hoben sie (die Juden) die Steine auf, um sie auf ihn zu werfen. Jesus aber </w:t>
      </w:r>
      <w:r w:rsidRPr="00B75DEB">
        <w:rPr>
          <w:i/>
          <w:iCs/>
          <w:color w:val="000000"/>
          <w:sz w:val="20"/>
          <w:szCs w:val="20"/>
        </w:rPr>
        <w:t>verbarg</w:t>
      </w:r>
      <w:r>
        <w:rPr>
          <w:color w:val="000000"/>
          <w:sz w:val="20"/>
          <w:szCs w:val="20"/>
        </w:rPr>
        <w:t xml:space="preserve"> sich und verließ den Tempel“ (früheres Evangelium am Passionssonntag). </w:t>
      </w:r>
      <w:r w:rsidRPr="00A117C5">
        <w:rPr>
          <w:color w:val="000000"/>
          <w:sz w:val="20"/>
          <w:szCs w:val="20"/>
        </w:rPr>
        <w:t>Die Riten der Verhüllung des heiligen Bezirks und Geschehens</w:t>
      </w:r>
      <w:r>
        <w:rPr>
          <w:color w:val="000000"/>
          <w:sz w:val="20"/>
          <w:szCs w:val="20"/>
        </w:rPr>
        <w:t>,</w:t>
      </w:r>
      <w:r w:rsidRPr="00A117C5">
        <w:rPr>
          <w:color w:val="000000"/>
          <w:sz w:val="20"/>
          <w:szCs w:val="20"/>
        </w:rPr>
        <w:t xml:space="preserve"> wie der Enthüllung</w:t>
      </w:r>
      <w:r>
        <w:rPr>
          <w:color w:val="000000"/>
          <w:sz w:val="20"/>
          <w:szCs w:val="20"/>
        </w:rPr>
        <w:t>,</w:t>
      </w:r>
      <w:r w:rsidRPr="00A117C5">
        <w:rPr>
          <w:color w:val="000000"/>
          <w:sz w:val="20"/>
          <w:szCs w:val="20"/>
        </w:rPr>
        <w:t xml:space="preserve"> spielen in der Ikonostase der Ostkirche heute noch eine große Rolle. </w:t>
      </w:r>
    </w:p>
    <w:p w:rsidR="00AD0FCC" w:rsidRDefault="00AD0FCC" w:rsidP="00D60D43">
      <w:pPr>
        <w:autoSpaceDE w:val="0"/>
        <w:autoSpaceDN w:val="0"/>
        <w:adjustRightInd w:val="0"/>
        <w:spacing w:after="0" w:line="240" w:lineRule="auto"/>
        <w:jc w:val="both"/>
        <w:rPr>
          <w:color w:val="000000"/>
          <w:sz w:val="20"/>
          <w:szCs w:val="20"/>
        </w:rPr>
      </w:pPr>
    </w:p>
    <w:p w:rsidR="00AD0FCC" w:rsidRPr="00A117C5" w:rsidRDefault="00AD0FCC" w:rsidP="00D60D43">
      <w:pPr>
        <w:autoSpaceDE w:val="0"/>
        <w:autoSpaceDN w:val="0"/>
        <w:adjustRightInd w:val="0"/>
        <w:spacing w:after="0" w:line="240" w:lineRule="auto"/>
        <w:jc w:val="both"/>
        <w:rPr>
          <w:color w:val="000000"/>
          <w:sz w:val="20"/>
          <w:szCs w:val="20"/>
        </w:rPr>
      </w:pPr>
      <w:r w:rsidRPr="00A117C5">
        <w:rPr>
          <w:color w:val="000000"/>
          <w:sz w:val="20"/>
          <w:szCs w:val="20"/>
        </w:rPr>
        <w:t xml:space="preserve">Viele Gründe haben zum Verschwinden der Hungertücher geführt. Am stärksten hat wohl der Einspruch Martin Luthers dazu beigetragen, dass zahlreiche Formen katholischen Brauchtums wie die Hungertücher in Vergessenheit geraten sind: "Die festen, </w:t>
      </w:r>
      <w:proofErr w:type="spellStart"/>
      <w:r w:rsidRPr="00A117C5">
        <w:rPr>
          <w:color w:val="000000"/>
          <w:sz w:val="20"/>
          <w:szCs w:val="20"/>
        </w:rPr>
        <w:t>palmtag</w:t>
      </w:r>
      <w:proofErr w:type="spellEnd"/>
      <w:r w:rsidRPr="00A117C5">
        <w:rPr>
          <w:color w:val="000000"/>
          <w:sz w:val="20"/>
          <w:szCs w:val="20"/>
        </w:rPr>
        <w:t xml:space="preserve"> und </w:t>
      </w:r>
      <w:proofErr w:type="spellStart"/>
      <w:r w:rsidRPr="00A117C5">
        <w:rPr>
          <w:color w:val="000000"/>
          <w:sz w:val="20"/>
          <w:szCs w:val="20"/>
        </w:rPr>
        <w:t>marterwochen</w:t>
      </w:r>
      <w:proofErr w:type="spellEnd"/>
      <w:r w:rsidRPr="00A117C5">
        <w:rPr>
          <w:color w:val="000000"/>
          <w:sz w:val="20"/>
          <w:szCs w:val="20"/>
        </w:rPr>
        <w:t xml:space="preserve"> lassen wir bleiben... doch nicht also, das man das </w:t>
      </w:r>
      <w:proofErr w:type="spellStart"/>
      <w:r w:rsidRPr="00A117C5">
        <w:rPr>
          <w:color w:val="000000"/>
          <w:sz w:val="20"/>
          <w:szCs w:val="20"/>
        </w:rPr>
        <w:t>hungertuch</w:t>
      </w:r>
      <w:proofErr w:type="spellEnd"/>
      <w:r w:rsidRPr="00A117C5">
        <w:rPr>
          <w:color w:val="000000"/>
          <w:sz w:val="20"/>
          <w:szCs w:val="20"/>
        </w:rPr>
        <w:t xml:space="preserve">, </w:t>
      </w:r>
      <w:proofErr w:type="spellStart"/>
      <w:r w:rsidRPr="00A117C5">
        <w:rPr>
          <w:color w:val="000000"/>
          <w:sz w:val="20"/>
          <w:szCs w:val="20"/>
        </w:rPr>
        <w:t>palmen</w:t>
      </w:r>
      <w:proofErr w:type="spellEnd"/>
      <w:r w:rsidRPr="00A117C5">
        <w:rPr>
          <w:color w:val="000000"/>
          <w:sz w:val="20"/>
          <w:szCs w:val="20"/>
        </w:rPr>
        <w:t xml:space="preserve"> </w:t>
      </w:r>
      <w:proofErr w:type="spellStart"/>
      <w:r w:rsidRPr="00A117C5">
        <w:rPr>
          <w:color w:val="000000"/>
          <w:sz w:val="20"/>
          <w:szCs w:val="20"/>
        </w:rPr>
        <w:t>schiessen</w:t>
      </w:r>
      <w:proofErr w:type="spellEnd"/>
      <w:r w:rsidRPr="00A117C5">
        <w:rPr>
          <w:color w:val="000000"/>
          <w:sz w:val="20"/>
          <w:szCs w:val="20"/>
        </w:rPr>
        <w:t xml:space="preserve">, bilde decken, und was des </w:t>
      </w:r>
      <w:proofErr w:type="spellStart"/>
      <w:r w:rsidRPr="00A117C5">
        <w:rPr>
          <w:color w:val="000000"/>
          <w:sz w:val="20"/>
          <w:szCs w:val="20"/>
        </w:rPr>
        <w:t>gaukelwerks</w:t>
      </w:r>
      <w:proofErr w:type="spellEnd"/>
      <w:r w:rsidRPr="00A117C5">
        <w:rPr>
          <w:color w:val="000000"/>
          <w:sz w:val="20"/>
          <w:szCs w:val="20"/>
        </w:rPr>
        <w:t xml:space="preserve"> mehr ist, halten soll." </w:t>
      </w:r>
    </w:p>
    <w:p w:rsidR="00AD0FCC" w:rsidRPr="00A117C5" w:rsidRDefault="00AD0FCC" w:rsidP="00D60D43">
      <w:pPr>
        <w:autoSpaceDE w:val="0"/>
        <w:autoSpaceDN w:val="0"/>
        <w:adjustRightInd w:val="0"/>
        <w:spacing w:after="0" w:line="240" w:lineRule="auto"/>
        <w:jc w:val="both"/>
        <w:rPr>
          <w:color w:val="000000"/>
          <w:sz w:val="20"/>
          <w:szCs w:val="20"/>
        </w:rPr>
      </w:pPr>
    </w:p>
    <w:p w:rsidR="00AD0FCC" w:rsidRPr="00A117C5" w:rsidRDefault="00AD0FCC" w:rsidP="00D60D43">
      <w:pPr>
        <w:autoSpaceDE w:val="0"/>
        <w:autoSpaceDN w:val="0"/>
        <w:adjustRightInd w:val="0"/>
        <w:spacing w:after="0" w:line="240" w:lineRule="auto"/>
        <w:jc w:val="both"/>
        <w:rPr>
          <w:color w:val="000000"/>
          <w:sz w:val="20"/>
          <w:szCs w:val="20"/>
        </w:rPr>
      </w:pPr>
      <w:r w:rsidRPr="00A117C5">
        <w:rPr>
          <w:color w:val="000000"/>
          <w:sz w:val="20"/>
          <w:szCs w:val="20"/>
        </w:rPr>
        <w:t>Im Zuge der Gegenreformation wuchs in den katholisch gebliebenen Gebieten auf der einen Seite das Scha</w:t>
      </w:r>
      <w:r>
        <w:rPr>
          <w:color w:val="000000"/>
          <w:sz w:val="20"/>
          <w:szCs w:val="20"/>
        </w:rPr>
        <w:t>ubedürfnis der Gläubigen; die E</w:t>
      </w:r>
      <w:r w:rsidRPr="00A117C5">
        <w:rPr>
          <w:color w:val="000000"/>
          <w:sz w:val="20"/>
          <w:szCs w:val="20"/>
        </w:rPr>
        <w:t>l</w:t>
      </w:r>
      <w:r>
        <w:rPr>
          <w:color w:val="000000"/>
          <w:sz w:val="20"/>
          <w:szCs w:val="20"/>
        </w:rPr>
        <w:t>ev</w:t>
      </w:r>
      <w:r w:rsidRPr="00A117C5">
        <w:rPr>
          <w:color w:val="000000"/>
          <w:sz w:val="20"/>
          <w:szCs w:val="20"/>
        </w:rPr>
        <w:t>ation der Hostie wurde zentraler Bestandteil des Gottesdienstes. Die Verhüllungsfunktion der Hungertücher fand kein Verständnis mehr. Auf der anderen Seite traten im Rahmen der Passion</w:t>
      </w:r>
      <w:r>
        <w:rPr>
          <w:color w:val="000000"/>
          <w:sz w:val="20"/>
          <w:szCs w:val="20"/>
        </w:rPr>
        <w:t>s</w:t>
      </w:r>
      <w:r w:rsidRPr="00A117C5">
        <w:rPr>
          <w:color w:val="000000"/>
          <w:sz w:val="20"/>
          <w:szCs w:val="20"/>
        </w:rPr>
        <w:t>frömmigkeit Heiliggräber, Fastenkrippen und Kreuzweg</w:t>
      </w:r>
      <w:r>
        <w:rPr>
          <w:color w:val="000000"/>
          <w:sz w:val="20"/>
          <w:szCs w:val="20"/>
        </w:rPr>
        <w:t>andachten</w:t>
      </w:r>
      <w:r w:rsidRPr="00A117C5">
        <w:rPr>
          <w:color w:val="000000"/>
          <w:sz w:val="20"/>
          <w:szCs w:val="20"/>
        </w:rPr>
        <w:t xml:space="preserve"> in Konkurrenz zu den Hungertüchern. Die Hungertücher selbst wurden in nachreformatorischer Zeit kleiner im Format und boten großflächige Darstellungen des Leidens Jesu sowie seiner Leidensinstrumente. </w:t>
      </w:r>
    </w:p>
    <w:p w:rsidR="00AD0FCC" w:rsidRPr="00A117C5" w:rsidRDefault="00AD0FCC" w:rsidP="00D60D43">
      <w:pPr>
        <w:autoSpaceDE w:val="0"/>
        <w:autoSpaceDN w:val="0"/>
        <w:adjustRightInd w:val="0"/>
        <w:spacing w:after="0" w:line="240" w:lineRule="auto"/>
        <w:jc w:val="both"/>
        <w:rPr>
          <w:color w:val="000000"/>
          <w:sz w:val="20"/>
          <w:szCs w:val="20"/>
        </w:rPr>
      </w:pPr>
    </w:p>
    <w:p w:rsidR="00AD0FCC" w:rsidRPr="00B61013" w:rsidRDefault="00AD0FCC" w:rsidP="00D60D43">
      <w:pPr>
        <w:autoSpaceDE w:val="0"/>
        <w:autoSpaceDN w:val="0"/>
        <w:adjustRightInd w:val="0"/>
        <w:spacing w:after="0" w:line="240" w:lineRule="auto"/>
        <w:jc w:val="both"/>
        <w:rPr>
          <w:sz w:val="20"/>
          <w:szCs w:val="20"/>
          <w:lang w:val="de-DE"/>
        </w:rPr>
      </w:pPr>
      <w:r w:rsidRPr="00B61013">
        <w:rPr>
          <w:color w:val="000000"/>
          <w:sz w:val="20"/>
          <w:szCs w:val="20"/>
        </w:rPr>
        <w:t xml:space="preserve">Das </w:t>
      </w:r>
      <w:r>
        <w:rPr>
          <w:color w:val="000000"/>
          <w:sz w:val="20"/>
          <w:szCs w:val="20"/>
        </w:rPr>
        <w:t xml:space="preserve">deutsche </w:t>
      </w:r>
      <w:r w:rsidRPr="00B61013">
        <w:rPr>
          <w:color w:val="000000"/>
          <w:sz w:val="20"/>
          <w:szCs w:val="20"/>
        </w:rPr>
        <w:t xml:space="preserve">Bischöfliche Hilfswerk Misereor hat 1976 den fast vergessenen Brauch des Hungertuches wieder aufgegriffen und zu einem </w:t>
      </w:r>
      <w:r w:rsidRPr="00B61013">
        <w:rPr>
          <w:sz w:val="20"/>
          <w:szCs w:val="20"/>
          <w:lang w:val="de-DE"/>
        </w:rPr>
        <w:t xml:space="preserve">zentralen Bestandteil seiner Fastenaktion gemacht. Für 2013 gestaltete </w:t>
      </w:r>
      <w:proofErr w:type="spellStart"/>
      <w:r w:rsidRPr="00B61013">
        <w:rPr>
          <w:sz w:val="20"/>
          <w:szCs w:val="20"/>
          <w:lang w:val="de-DE"/>
        </w:rPr>
        <w:t>Ejti</w:t>
      </w:r>
      <w:proofErr w:type="spellEnd"/>
      <w:r w:rsidRPr="00B61013">
        <w:rPr>
          <w:sz w:val="20"/>
          <w:szCs w:val="20"/>
          <w:lang w:val="de-DE"/>
        </w:rPr>
        <w:t xml:space="preserve"> </w:t>
      </w:r>
      <w:proofErr w:type="spellStart"/>
      <w:r w:rsidRPr="00B61013">
        <w:rPr>
          <w:sz w:val="20"/>
          <w:szCs w:val="20"/>
          <w:lang w:val="de-DE"/>
        </w:rPr>
        <w:t>Stih</w:t>
      </w:r>
      <w:proofErr w:type="spellEnd"/>
      <w:r w:rsidRPr="00B61013">
        <w:rPr>
          <w:sz w:val="20"/>
          <w:szCs w:val="20"/>
          <w:lang w:val="de-DE"/>
        </w:rPr>
        <w:t>, eine international bekannte Künstlerin aus Santa Cruz de la Sierra/Bolivien, das Hungertuch mit dem Titel „Wie viele Brote habt ihr“. Durch dieses Hungertuch sollen sich Gemeinden und Schulen mit drängenden Themen der sozi</w:t>
      </w:r>
      <w:r>
        <w:rPr>
          <w:sz w:val="20"/>
          <w:szCs w:val="20"/>
          <w:lang w:val="de-DE"/>
        </w:rPr>
        <w:t>alen Gerechtigkeit auseinander</w:t>
      </w:r>
      <w:r w:rsidRPr="00B61013">
        <w:rPr>
          <w:sz w:val="20"/>
          <w:szCs w:val="20"/>
          <w:lang w:val="de-DE"/>
        </w:rPr>
        <w:t xml:space="preserve">setzen. </w:t>
      </w:r>
    </w:p>
    <w:p w:rsidR="00AD0FCC" w:rsidRDefault="00AD0FCC" w:rsidP="00D60D43">
      <w:pPr>
        <w:autoSpaceDE w:val="0"/>
        <w:autoSpaceDN w:val="0"/>
        <w:adjustRightInd w:val="0"/>
        <w:spacing w:after="0" w:line="240" w:lineRule="auto"/>
        <w:jc w:val="both"/>
        <w:rPr>
          <w:color w:val="000000"/>
          <w:sz w:val="20"/>
          <w:szCs w:val="20"/>
          <w:lang w:val="de-DE"/>
        </w:rPr>
      </w:pPr>
    </w:p>
    <w:p w:rsidR="00AD0FCC" w:rsidRPr="00A117C5" w:rsidRDefault="00AD0FCC" w:rsidP="00D60D43">
      <w:pPr>
        <w:autoSpaceDE w:val="0"/>
        <w:autoSpaceDN w:val="0"/>
        <w:adjustRightInd w:val="0"/>
        <w:spacing w:after="0" w:line="240" w:lineRule="auto"/>
        <w:jc w:val="both"/>
        <w:rPr>
          <w:color w:val="000000"/>
          <w:sz w:val="20"/>
          <w:szCs w:val="20"/>
        </w:rPr>
      </w:pPr>
      <w:r>
        <w:rPr>
          <w:color w:val="000000"/>
          <w:sz w:val="20"/>
          <w:szCs w:val="20"/>
          <w:lang w:val="de-DE"/>
        </w:rPr>
        <w:t>Zusammenfassend ist festzuhalten, dass die</w:t>
      </w:r>
      <w:r>
        <w:rPr>
          <w:color w:val="000000"/>
          <w:sz w:val="20"/>
          <w:szCs w:val="20"/>
        </w:rPr>
        <w:t xml:space="preserve"> Fasten- bzw. Hungertücher i</w:t>
      </w:r>
      <w:r w:rsidRPr="00A117C5">
        <w:rPr>
          <w:color w:val="000000"/>
          <w:sz w:val="20"/>
          <w:szCs w:val="20"/>
        </w:rPr>
        <w:t>m Lauf</w:t>
      </w:r>
      <w:r>
        <w:rPr>
          <w:color w:val="000000"/>
          <w:sz w:val="20"/>
          <w:szCs w:val="20"/>
        </w:rPr>
        <w:t>e</w:t>
      </w:r>
      <w:r w:rsidRPr="00A117C5">
        <w:rPr>
          <w:color w:val="000000"/>
          <w:sz w:val="20"/>
          <w:szCs w:val="20"/>
        </w:rPr>
        <w:t xml:space="preserve"> der Jahrhunderte einen beachtlichen Funktionswandel durchgemacht</w:t>
      </w:r>
      <w:r>
        <w:rPr>
          <w:color w:val="000000"/>
          <w:sz w:val="20"/>
          <w:szCs w:val="20"/>
        </w:rPr>
        <w:t xml:space="preserve"> haben.</w:t>
      </w:r>
      <w:r w:rsidRPr="00A117C5">
        <w:rPr>
          <w:color w:val="000000"/>
          <w:sz w:val="20"/>
          <w:szCs w:val="20"/>
        </w:rPr>
        <w:t xml:space="preserve"> Ursprünglich besaßen </w:t>
      </w:r>
      <w:r>
        <w:rPr>
          <w:color w:val="000000"/>
          <w:sz w:val="20"/>
          <w:szCs w:val="20"/>
        </w:rPr>
        <w:t xml:space="preserve">sie eine </w:t>
      </w:r>
      <w:r w:rsidRPr="00A117C5">
        <w:rPr>
          <w:color w:val="000000"/>
          <w:sz w:val="20"/>
          <w:szCs w:val="20"/>
        </w:rPr>
        <w:t>verhüllende Funktion. Als schmuckloses "</w:t>
      </w:r>
      <w:proofErr w:type="spellStart"/>
      <w:r w:rsidRPr="00A117C5">
        <w:rPr>
          <w:color w:val="000000"/>
          <w:sz w:val="20"/>
          <w:szCs w:val="20"/>
        </w:rPr>
        <w:t>velum</w:t>
      </w:r>
      <w:proofErr w:type="spellEnd"/>
      <w:r w:rsidRPr="00A117C5">
        <w:rPr>
          <w:color w:val="000000"/>
          <w:sz w:val="20"/>
          <w:szCs w:val="20"/>
        </w:rPr>
        <w:t xml:space="preserve"> </w:t>
      </w:r>
      <w:proofErr w:type="spellStart"/>
      <w:r w:rsidRPr="00A117C5">
        <w:rPr>
          <w:color w:val="000000"/>
          <w:sz w:val="20"/>
          <w:szCs w:val="20"/>
        </w:rPr>
        <w:t>templi</w:t>
      </w:r>
      <w:proofErr w:type="spellEnd"/>
      <w:r w:rsidRPr="00A117C5">
        <w:rPr>
          <w:color w:val="000000"/>
          <w:sz w:val="20"/>
          <w:szCs w:val="20"/>
        </w:rPr>
        <w:t>" dienten sie der "Askese der Augensinnlichkeit", waren sichtbares Zeichen der Buße. Eine symbolische Funktion bekamen sie bei jenen, die im "</w:t>
      </w:r>
      <w:proofErr w:type="spellStart"/>
      <w:r w:rsidRPr="00A117C5">
        <w:rPr>
          <w:color w:val="000000"/>
          <w:sz w:val="20"/>
          <w:szCs w:val="20"/>
        </w:rPr>
        <w:t>velum</w:t>
      </w:r>
      <w:proofErr w:type="spellEnd"/>
      <w:r w:rsidRPr="00A117C5">
        <w:rPr>
          <w:color w:val="000000"/>
          <w:sz w:val="20"/>
          <w:szCs w:val="20"/>
        </w:rPr>
        <w:t xml:space="preserve"> </w:t>
      </w:r>
      <w:proofErr w:type="spellStart"/>
      <w:r w:rsidRPr="00A117C5">
        <w:rPr>
          <w:color w:val="000000"/>
          <w:sz w:val="20"/>
          <w:szCs w:val="20"/>
        </w:rPr>
        <w:t>templi</w:t>
      </w:r>
      <w:proofErr w:type="spellEnd"/>
      <w:r w:rsidRPr="00A117C5">
        <w:rPr>
          <w:color w:val="000000"/>
          <w:sz w:val="20"/>
          <w:szCs w:val="20"/>
        </w:rPr>
        <w:t>" das Verbergen der Gottheit Christi sahen. Die reich bebilderten Fasten- bzw. Hungertücher, die mehr zeigten als verbargen und mehr offenbarten als verhüllten, hatten später eine erzählerische und damit didaktisch</w:t>
      </w:r>
      <w:r>
        <w:rPr>
          <w:color w:val="000000"/>
          <w:sz w:val="20"/>
          <w:szCs w:val="20"/>
        </w:rPr>
        <w:t>-</w:t>
      </w:r>
      <w:r w:rsidRPr="00A117C5">
        <w:rPr>
          <w:color w:val="000000"/>
          <w:sz w:val="20"/>
          <w:szCs w:val="20"/>
        </w:rPr>
        <w:t>katechetische Funktion.</w:t>
      </w:r>
      <w:r>
        <w:rPr>
          <w:color w:val="000000"/>
          <w:sz w:val="20"/>
          <w:szCs w:val="20"/>
        </w:rPr>
        <w:t xml:space="preserve"> Heutzutage gibt es kaum mehr </w:t>
      </w:r>
      <w:proofErr w:type="spellStart"/>
      <w:r>
        <w:rPr>
          <w:color w:val="000000"/>
          <w:sz w:val="20"/>
          <w:szCs w:val="20"/>
        </w:rPr>
        <w:t>Fastenveli</w:t>
      </w:r>
      <w:proofErr w:type="spellEnd"/>
      <w:r>
        <w:rPr>
          <w:color w:val="000000"/>
          <w:sz w:val="20"/>
          <w:szCs w:val="20"/>
        </w:rPr>
        <w:t xml:space="preserve">, nur der Brauch die Kreuze in den Kirchen vom 5. Fastensonntag an zu verhüllen, wurde vielerorts beibehalten. </w:t>
      </w:r>
    </w:p>
    <w:p w:rsidR="00AD0FCC" w:rsidRDefault="00AD0FCC" w:rsidP="00D60D43">
      <w:pPr>
        <w:autoSpaceDE w:val="0"/>
        <w:autoSpaceDN w:val="0"/>
        <w:adjustRightInd w:val="0"/>
        <w:spacing w:after="0" w:line="240" w:lineRule="auto"/>
        <w:jc w:val="both"/>
        <w:rPr>
          <w:color w:val="000000"/>
          <w:sz w:val="20"/>
          <w:szCs w:val="20"/>
        </w:rPr>
      </w:pPr>
    </w:p>
    <w:p w:rsidR="00AD0FCC" w:rsidRPr="00A117C5" w:rsidRDefault="00AD0FCC" w:rsidP="00D60D43">
      <w:pPr>
        <w:autoSpaceDE w:val="0"/>
        <w:autoSpaceDN w:val="0"/>
        <w:adjustRightInd w:val="0"/>
        <w:spacing w:after="0" w:line="240" w:lineRule="auto"/>
        <w:jc w:val="both"/>
        <w:rPr>
          <w:color w:val="000000"/>
          <w:sz w:val="20"/>
          <w:szCs w:val="20"/>
        </w:rPr>
      </w:pPr>
    </w:p>
    <w:p w:rsidR="00AD0FCC" w:rsidRPr="00E97E9C" w:rsidRDefault="00AD0FCC" w:rsidP="000C378C">
      <w:pPr>
        <w:pStyle w:val="berschrift1"/>
        <w:numPr>
          <w:ilvl w:val="0"/>
          <w:numId w:val="2"/>
        </w:numPr>
        <w:shd w:val="clear" w:color="auto" w:fill="FFFFFF"/>
        <w:spacing w:before="0" w:beforeAutospacing="0" w:after="0" w:afterAutospacing="0"/>
        <w:jc w:val="both"/>
        <w:rPr>
          <w:rFonts w:cs="Calibri"/>
          <w:color w:val="000000"/>
          <w:sz w:val="20"/>
          <w:szCs w:val="20"/>
          <w:lang w:val="de-DE"/>
        </w:rPr>
      </w:pPr>
      <w:r w:rsidRPr="00E97E9C">
        <w:rPr>
          <w:rFonts w:cs="Calibri"/>
          <w:color w:val="000000"/>
          <w:sz w:val="20"/>
          <w:szCs w:val="20"/>
          <w:lang w:val="de-DE"/>
        </w:rPr>
        <w:t xml:space="preserve">Provokantes zum Weiterdenken </w:t>
      </w:r>
    </w:p>
    <w:p w:rsidR="00AD0FCC" w:rsidRPr="00A117C5"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p>
    <w:p w:rsidR="00AD0FCC"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r w:rsidRPr="00A117C5">
        <w:rPr>
          <w:rFonts w:cs="Calibri"/>
          <w:b w:val="0"/>
          <w:bCs w:val="0"/>
          <w:color w:val="000000"/>
          <w:sz w:val="20"/>
          <w:szCs w:val="20"/>
          <w:lang w:val="de-DE"/>
        </w:rPr>
        <w:t>a) Beim Thema „Verhüllen/Enthüllen“ geht es um Gott, der sich verhüllend enthüllt. Es geht nicht um die Kirche!</w:t>
      </w:r>
      <w:r>
        <w:rPr>
          <w:rFonts w:cs="Calibri"/>
          <w:b w:val="0"/>
          <w:bCs w:val="0"/>
          <w:color w:val="000000"/>
          <w:sz w:val="20"/>
          <w:szCs w:val="20"/>
          <w:lang w:val="de-DE"/>
        </w:rPr>
        <w:t xml:space="preserve"> </w:t>
      </w:r>
    </w:p>
    <w:p w:rsidR="00AD0FCC"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p>
    <w:p w:rsidR="00AD0FCC" w:rsidRPr="00A117C5"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r>
        <w:rPr>
          <w:rFonts w:cs="Calibri"/>
          <w:b w:val="0"/>
          <w:bCs w:val="0"/>
          <w:color w:val="000000"/>
          <w:sz w:val="20"/>
          <w:szCs w:val="20"/>
          <w:lang w:val="de-DE"/>
        </w:rPr>
        <w:t>b</w:t>
      </w:r>
      <w:r w:rsidRPr="00A117C5">
        <w:rPr>
          <w:rFonts w:cs="Calibri"/>
          <w:b w:val="0"/>
          <w:bCs w:val="0"/>
          <w:color w:val="000000"/>
          <w:sz w:val="20"/>
          <w:szCs w:val="20"/>
          <w:lang w:val="de-DE"/>
        </w:rPr>
        <w:t>) Fastentücher haben mit Buße zu tun und Buße kommt vo</w:t>
      </w:r>
      <w:r>
        <w:rPr>
          <w:rFonts w:cs="Calibri"/>
          <w:b w:val="0"/>
          <w:bCs w:val="0"/>
          <w:color w:val="000000"/>
          <w:sz w:val="20"/>
          <w:szCs w:val="20"/>
          <w:lang w:val="de-DE"/>
        </w:rPr>
        <w:t xml:space="preserve">n bessern. Es geht aber um das je </w:t>
      </w:r>
      <w:r w:rsidRPr="00A117C5">
        <w:rPr>
          <w:rFonts w:cs="Calibri"/>
          <w:b w:val="0"/>
          <w:bCs w:val="0"/>
          <w:color w:val="000000"/>
          <w:sz w:val="20"/>
          <w:szCs w:val="20"/>
          <w:lang w:val="de-DE"/>
        </w:rPr>
        <w:t>eigenes Bemühen um Besserung. Bei der Verhüllungsaktion s</w:t>
      </w:r>
      <w:r>
        <w:rPr>
          <w:rFonts w:cs="Calibri"/>
          <w:b w:val="0"/>
          <w:bCs w:val="0"/>
          <w:color w:val="000000"/>
          <w:sz w:val="20"/>
          <w:szCs w:val="20"/>
          <w:lang w:val="de-DE"/>
        </w:rPr>
        <w:t xml:space="preserve">oll die Öffentlichkeit Buße tun und aufmerksam werden für das Thema Glaube. </w:t>
      </w:r>
    </w:p>
    <w:p w:rsidR="00AD0FCC"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p>
    <w:p w:rsidR="00AD0FCC" w:rsidRPr="00A117C5"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r>
        <w:rPr>
          <w:rFonts w:cs="Calibri"/>
          <w:b w:val="0"/>
          <w:bCs w:val="0"/>
          <w:color w:val="000000"/>
          <w:sz w:val="20"/>
          <w:szCs w:val="20"/>
          <w:lang w:val="de-DE"/>
        </w:rPr>
        <w:t>c</w:t>
      </w:r>
      <w:r w:rsidRPr="00A117C5">
        <w:rPr>
          <w:rFonts w:cs="Calibri"/>
          <w:b w:val="0"/>
          <w:bCs w:val="0"/>
          <w:color w:val="000000"/>
          <w:sz w:val="20"/>
          <w:szCs w:val="20"/>
          <w:lang w:val="de-DE"/>
        </w:rPr>
        <w:t xml:space="preserve">) Verhüllen und Enthüllen sind </w:t>
      </w:r>
      <w:r>
        <w:rPr>
          <w:rFonts w:cs="Calibri"/>
          <w:b w:val="0"/>
          <w:bCs w:val="0"/>
          <w:color w:val="000000"/>
          <w:sz w:val="20"/>
          <w:szCs w:val="20"/>
          <w:lang w:val="de-DE"/>
        </w:rPr>
        <w:t xml:space="preserve">auch </w:t>
      </w:r>
      <w:r w:rsidRPr="00A117C5">
        <w:rPr>
          <w:rFonts w:cs="Calibri"/>
          <w:b w:val="0"/>
          <w:bCs w:val="0"/>
          <w:color w:val="000000"/>
          <w:sz w:val="20"/>
          <w:szCs w:val="20"/>
          <w:lang w:val="de-DE"/>
        </w:rPr>
        <w:t>zweideutig</w:t>
      </w:r>
      <w:r>
        <w:rPr>
          <w:rFonts w:cs="Calibri"/>
          <w:b w:val="0"/>
          <w:bCs w:val="0"/>
          <w:color w:val="000000"/>
          <w:sz w:val="20"/>
          <w:szCs w:val="20"/>
          <w:lang w:val="de-DE"/>
        </w:rPr>
        <w:t>. Denken wir nur an die Vertuschungsversuche</w:t>
      </w:r>
      <w:r w:rsidRPr="00A117C5">
        <w:rPr>
          <w:rFonts w:cs="Calibri"/>
          <w:b w:val="0"/>
          <w:bCs w:val="0"/>
          <w:color w:val="000000"/>
          <w:sz w:val="20"/>
          <w:szCs w:val="20"/>
          <w:lang w:val="de-DE"/>
        </w:rPr>
        <w:t xml:space="preserve"> rund um den sexuellen Missbrauch durch Geistliche</w:t>
      </w:r>
      <w:r>
        <w:rPr>
          <w:rFonts w:cs="Calibri"/>
          <w:b w:val="0"/>
          <w:bCs w:val="0"/>
          <w:color w:val="000000"/>
          <w:sz w:val="20"/>
          <w:szCs w:val="20"/>
          <w:lang w:val="de-DE"/>
        </w:rPr>
        <w:t xml:space="preserve"> früherer Zeiten und den Enthüllungsjournalismus unserer Tage. </w:t>
      </w:r>
    </w:p>
    <w:p w:rsidR="00AD0FCC"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p>
    <w:p w:rsidR="00AD0FCC"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r>
        <w:rPr>
          <w:rFonts w:cs="Calibri"/>
          <w:b w:val="0"/>
          <w:bCs w:val="0"/>
          <w:color w:val="000000"/>
          <w:sz w:val="20"/>
          <w:szCs w:val="20"/>
          <w:lang w:val="de-DE"/>
        </w:rPr>
        <w:t>d</w:t>
      </w:r>
      <w:r w:rsidRPr="00A117C5">
        <w:rPr>
          <w:rFonts w:cs="Calibri"/>
          <w:b w:val="0"/>
          <w:bCs w:val="0"/>
          <w:color w:val="000000"/>
          <w:sz w:val="20"/>
          <w:szCs w:val="20"/>
          <w:lang w:val="de-DE"/>
        </w:rPr>
        <w:t xml:space="preserve">) Verhüllungskünstler lehren uns, dass Verhüllen und Enthüllen etwas mit </w:t>
      </w:r>
      <w:r>
        <w:rPr>
          <w:rFonts w:cs="Calibri"/>
          <w:b w:val="0"/>
          <w:bCs w:val="0"/>
          <w:color w:val="000000"/>
          <w:sz w:val="20"/>
          <w:szCs w:val="20"/>
          <w:lang w:val="de-DE"/>
        </w:rPr>
        <w:t xml:space="preserve">Vergänglichkeit und </w:t>
      </w:r>
      <w:r w:rsidRPr="00A117C5">
        <w:rPr>
          <w:rFonts w:cs="Calibri"/>
          <w:b w:val="0"/>
          <w:bCs w:val="0"/>
          <w:color w:val="000000"/>
          <w:sz w:val="20"/>
          <w:szCs w:val="20"/>
          <w:lang w:val="de-DE"/>
        </w:rPr>
        <w:t xml:space="preserve">Zärtlichkeit zu tun hat. </w:t>
      </w:r>
    </w:p>
    <w:p w:rsidR="00AD0FCC" w:rsidRDefault="00AD0FCC" w:rsidP="00D60D43">
      <w:pPr>
        <w:pStyle w:val="berschrift1"/>
        <w:shd w:val="clear" w:color="auto" w:fill="FFFFFF"/>
        <w:spacing w:before="0" w:beforeAutospacing="0" w:after="0" w:afterAutospacing="0"/>
        <w:jc w:val="both"/>
        <w:rPr>
          <w:rFonts w:cs="Calibri"/>
          <w:b w:val="0"/>
          <w:bCs w:val="0"/>
          <w:color w:val="000000"/>
          <w:sz w:val="20"/>
          <w:szCs w:val="20"/>
          <w:lang w:val="de-DE"/>
        </w:rPr>
      </w:pPr>
    </w:p>
    <w:p w:rsidR="00AD0FCC" w:rsidRDefault="00AD0FCC" w:rsidP="002F585B">
      <w:pPr>
        <w:pStyle w:val="berschrift1"/>
        <w:shd w:val="clear" w:color="auto" w:fill="FFFFFF"/>
        <w:spacing w:before="0" w:beforeAutospacing="0" w:after="0" w:afterAutospacing="0"/>
        <w:jc w:val="both"/>
        <w:rPr>
          <w:rFonts w:cs="Calibri"/>
          <w:b w:val="0"/>
          <w:bCs w:val="0"/>
          <w:color w:val="000000"/>
          <w:sz w:val="20"/>
          <w:szCs w:val="20"/>
          <w:lang w:val="de-DE"/>
        </w:rPr>
      </w:pPr>
      <w:r>
        <w:rPr>
          <w:rFonts w:cs="Calibri"/>
          <w:b w:val="0"/>
          <w:bCs w:val="0"/>
          <w:color w:val="000000"/>
          <w:sz w:val="20"/>
          <w:szCs w:val="20"/>
          <w:lang w:val="de-DE"/>
        </w:rPr>
        <w:t xml:space="preserve">e) Ist das Verhüllen und Enthüllen im kirchlichen Raum das gleich wie ein Verhüllen bzw. Enthüllen im öffentlichen Raum? </w:t>
      </w:r>
    </w:p>
    <w:p w:rsidR="00AD0FCC" w:rsidRDefault="00AD0FCC" w:rsidP="002F585B">
      <w:pPr>
        <w:pStyle w:val="berschrift1"/>
        <w:shd w:val="clear" w:color="auto" w:fill="FFFFFF"/>
        <w:spacing w:before="0" w:beforeAutospacing="0" w:after="0" w:afterAutospacing="0"/>
        <w:jc w:val="both"/>
        <w:rPr>
          <w:rFonts w:cs="Calibri"/>
          <w:b w:val="0"/>
          <w:bCs w:val="0"/>
          <w:color w:val="000000"/>
          <w:sz w:val="20"/>
          <w:szCs w:val="20"/>
          <w:lang w:val="de-DE"/>
        </w:rPr>
      </w:pPr>
    </w:p>
    <w:p w:rsidR="00804338" w:rsidRDefault="00804338" w:rsidP="002F585B">
      <w:pPr>
        <w:pStyle w:val="berschrift1"/>
        <w:shd w:val="clear" w:color="auto" w:fill="FFFFFF"/>
        <w:spacing w:before="0" w:beforeAutospacing="0" w:after="0" w:afterAutospacing="0"/>
        <w:jc w:val="both"/>
        <w:rPr>
          <w:rFonts w:cs="Calibri"/>
          <w:b w:val="0"/>
          <w:bCs w:val="0"/>
          <w:color w:val="000000"/>
          <w:sz w:val="20"/>
          <w:szCs w:val="20"/>
          <w:lang w:val="de-DE"/>
        </w:rPr>
      </w:pPr>
    </w:p>
    <w:p w:rsidR="00804338" w:rsidRPr="002F585B" w:rsidRDefault="00804338" w:rsidP="002F585B">
      <w:pPr>
        <w:pStyle w:val="berschrift1"/>
        <w:shd w:val="clear" w:color="auto" w:fill="FFFFFF"/>
        <w:spacing w:before="0" w:beforeAutospacing="0" w:after="0" w:afterAutospacing="0"/>
        <w:jc w:val="both"/>
        <w:rPr>
          <w:rFonts w:cs="Calibri"/>
          <w:b w:val="0"/>
          <w:bCs w:val="0"/>
          <w:color w:val="000000"/>
          <w:sz w:val="20"/>
          <w:szCs w:val="20"/>
          <w:lang w:val="de-DE"/>
        </w:rPr>
      </w:pPr>
      <w:r>
        <w:rPr>
          <w:rFonts w:cs="Calibri"/>
          <w:b w:val="0"/>
          <w:bCs w:val="0"/>
          <w:color w:val="000000"/>
          <w:sz w:val="20"/>
          <w:szCs w:val="20"/>
          <w:lang w:val="de-DE"/>
        </w:rPr>
        <w:t>Aktion Glaube, Diözese Graz-Seckau</w:t>
      </w:r>
      <w:bookmarkStart w:id="0" w:name="_GoBack"/>
      <w:bookmarkEnd w:id="0"/>
    </w:p>
    <w:sectPr w:rsidR="00804338" w:rsidRPr="002F585B" w:rsidSect="00D60D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1473317C"/>
    <w:multiLevelType w:val="hybridMultilevel"/>
    <w:tmpl w:val="7BEC8B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9DC2557"/>
    <w:multiLevelType w:val="multilevel"/>
    <w:tmpl w:val="6642873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C9D"/>
    <w:rsid w:val="00010F10"/>
    <w:rsid w:val="00014DCD"/>
    <w:rsid w:val="0004033C"/>
    <w:rsid w:val="0006312D"/>
    <w:rsid w:val="00073327"/>
    <w:rsid w:val="000C06F1"/>
    <w:rsid w:val="000C378C"/>
    <w:rsid w:val="00105C9D"/>
    <w:rsid w:val="00124A09"/>
    <w:rsid w:val="00164C4E"/>
    <w:rsid w:val="001741BC"/>
    <w:rsid w:val="001927EA"/>
    <w:rsid w:val="001A2417"/>
    <w:rsid w:val="001B0A32"/>
    <w:rsid w:val="001D2397"/>
    <w:rsid w:val="00211885"/>
    <w:rsid w:val="002736CA"/>
    <w:rsid w:val="002859CD"/>
    <w:rsid w:val="002A64B1"/>
    <w:rsid w:val="002C2A90"/>
    <w:rsid w:val="002D6E23"/>
    <w:rsid w:val="002E0E6B"/>
    <w:rsid w:val="002F585B"/>
    <w:rsid w:val="002F7935"/>
    <w:rsid w:val="00316D91"/>
    <w:rsid w:val="0032129F"/>
    <w:rsid w:val="00321470"/>
    <w:rsid w:val="00322315"/>
    <w:rsid w:val="00333BCE"/>
    <w:rsid w:val="00352C2A"/>
    <w:rsid w:val="00366D6D"/>
    <w:rsid w:val="00373B32"/>
    <w:rsid w:val="003F5790"/>
    <w:rsid w:val="003F5F81"/>
    <w:rsid w:val="00453C51"/>
    <w:rsid w:val="004B0CD4"/>
    <w:rsid w:val="004D5542"/>
    <w:rsid w:val="00503B4E"/>
    <w:rsid w:val="0050600D"/>
    <w:rsid w:val="005810B3"/>
    <w:rsid w:val="005B3D9B"/>
    <w:rsid w:val="005B7BF8"/>
    <w:rsid w:val="00601116"/>
    <w:rsid w:val="00606CEB"/>
    <w:rsid w:val="0064114B"/>
    <w:rsid w:val="006454CB"/>
    <w:rsid w:val="00656021"/>
    <w:rsid w:val="006657FD"/>
    <w:rsid w:val="006864DA"/>
    <w:rsid w:val="006A4497"/>
    <w:rsid w:val="006E2FAE"/>
    <w:rsid w:val="0072157B"/>
    <w:rsid w:val="007326AB"/>
    <w:rsid w:val="00773B26"/>
    <w:rsid w:val="007B1D6B"/>
    <w:rsid w:val="007B4FF8"/>
    <w:rsid w:val="00804338"/>
    <w:rsid w:val="008313CC"/>
    <w:rsid w:val="0084145F"/>
    <w:rsid w:val="0085259D"/>
    <w:rsid w:val="00862B0B"/>
    <w:rsid w:val="00870438"/>
    <w:rsid w:val="00883BD2"/>
    <w:rsid w:val="008C29FC"/>
    <w:rsid w:val="008F4C79"/>
    <w:rsid w:val="0090452A"/>
    <w:rsid w:val="009061B1"/>
    <w:rsid w:val="00906B01"/>
    <w:rsid w:val="00912E11"/>
    <w:rsid w:val="00915525"/>
    <w:rsid w:val="009A44A8"/>
    <w:rsid w:val="009A4D19"/>
    <w:rsid w:val="009B23EF"/>
    <w:rsid w:val="00A117C5"/>
    <w:rsid w:val="00A21028"/>
    <w:rsid w:val="00A33BDB"/>
    <w:rsid w:val="00AD0FCC"/>
    <w:rsid w:val="00AD73E9"/>
    <w:rsid w:val="00AF48EA"/>
    <w:rsid w:val="00B16549"/>
    <w:rsid w:val="00B61013"/>
    <w:rsid w:val="00B6788A"/>
    <w:rsid w:val="00B71B3B"/>
    <w:rsid w:val="00B75DEB"/>
    <w:rsid w:val="00BC16D3"/>
    <w:rsid w:val="00C00E37"/>
    <w:rsid w:val="00C14AB4"/>
    <w:rsid w:val="00C16C55"/>
    <w:rsid w:val="00C17CD5"/>
    <w:rsid w:val="00C82424"/>
    <w:rsid w:val="00CC7CCF"/>
    <w:rsid w:val="00CD0DCD"/>
    <w:rsid w:val="00CE2A6D"/>
    <w:rsid w:val="00D017EA"/>
    <w:rsid w:val="00D60D43"/>
    <w:rsid w:val="00D90DF6"/>
    <w:rsid w:val="00DC44CC"/>
    <w:rsid w:val="00E6145E"/>
    <w:rsid w:val="00E67346"/>
    <w:rsid w:val="00E76A8C"/>
    <w:rsid w:val="00E910C1"/>
    <w:rsid w:val="00E97E9C"/>
    <w:rsid w:val="00EB36D3"/>
    <w:rsid w:val="00ED19C4"/>
    <w:rsid w:val="00F06AF6"/>
    <w:rsid w:val="00F12BD2"/>
    <w:rsid w:val="00F263EA"/>
    <w:rsid w:val="00FA4CBD"/>
    <w:rsid w:val="00FA5DAA"/>
    <w:rsid w:val="00FE7AB5"/>
    <w:rsid w:val="00FF4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D91"/>
    <w:pPr>
      <w:spacing w:after="200" w:line="276" w:lineRule="auto"/>
    </w:pPr>
    <w:rPr>
      <w:rFonts w:cs="Calibri"/>
      <w:lang w:val="de-AT" w:eastAsia="de-AT"/>
    </w:rPr>
  </w:style>
  <w:style w:type="paragraph" w:styleId="berschrift1">
    <w:name w:val="heading 1"/>
    <w:basedOn w:val="Standard"/>
    <w:link w:val="berschrift1Zchn"/>
    <w:uiPriority w:val="99"/>
    <w:qFormat/>
    <w:rsid w:val="009B23EF"/>
    <w:pPr>
      <w:spacing w:before="100" w:beforeAutospacing="1" w:after="100" w:afterAutospacing="1" w:line="240" w:lineRule="auto"/>
      <w:outlineLvl w:val="0"/>
    </w:pPr>
    <w:rPr>
      <w:rFonts w:cs="Times New Roman"/>
      <w:b/>
      <w:bCs/>
      <w:kern w:val="36"/>
      <w:sz w:val="48"/>
      <w:szCs w:val="48"/>
    </w:rPr>
  </w:style>
  <w:style w:type="paragraph" w:styleId="berschrift3">
    <w:name w:val="heading 3"/>
    <w:basedOn w:val="Standard"/>
    <w:next w:val="Standard"/>
    <w:link w:val="berschrift3Zchn"/>
    <w:uiPriority w:val="99"/>
    <w:qFormat/>
    <w:rsid w:val="00503B4E"/>
    <w:pPr>
      <w:keepNext/>
      <w:keepLines/>
      <w:spacing w:before="200" w:after="0"/>
      <w:outlineLvl w:val="2"/>
    </w:pPr>
    <w:rPr>
      <w:rFonts w:ascii="Cambria"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9B23EF"/>
    <w:rPr>
      <w:rFonts w:ascii="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9"/>
    <w:semiHidden/>
    <w:rsid w:val="00503B4E"/>
    <w:rPr>
      <w:rFonts w:ascii="Cambria" w:hAnsi="Cambria" w:cs="Cambria"/>
      <w:b/>
      <w:bCs/>
      <w:color w:val="4F81BD"/>
    </w:rPr>
  </w:style>
  <w:style w:type="paragraph" w:styleId="StandardWeb">
    <w:name w:val="Normal (Web)"/>
    <w:basedOn w:val="Standard"/>
    <w:uiPriority w:val="99"/>
    <w:rsid w:val="00105C9D"/>
    <w:pPr>
      <w:spacing w:before="100" w:beforeAutospacing="1" w:after="100" w:afterAutospacing="1" w:line="240" w:lineRule="auto"/>
    </w:pPr>
    <w:rPr>
      <w:rFonts w:cs="Times New Roman"/>
      <w:sz w:val="24"/>
      <w:szCs w:val="24"/>
    </w:rPr>
  </w:style>
  <w:style w:type="character" w:styleId="Hyperlink">
    <w:name w:val="Hyperlink"/>
    <w:basedOn w:val="Absatz-Standardschriftart"/>
    <w:uiPriority w:val="99"/>
    <w:rsid w:val="0050600D"/>
    <w:rPr>
      <w:color w:val="0000FF"/>
      <w:u w:val="single"/>
    </w:rPr>
  </w:style>
  <w:style w:type="character" w:customStyle="1" w:styleId="contributornametrigger">
    <w:name w:val="contributornametrigger"/>
    <w:basedOn w:val="Absatz-Standardschriftart"/>
    <w:uiPriority w:val="99"/>
    <w:rsid w:val="009B23EF"/>
  </w:style>
  <w:style w:type="character" w:customStyle="1" w:styleId="bylinepipe1">
    <w:name w:val="bylinepipe1"/>
    <w:basedOn w:val="Absatz-Standardschriftart"/>
    <w:uiPriority w:val="99"/>
    <w:rsid w:val="009B23EF"/>
    <w:rPr>
      <w:color w:val="666666"/>
    </w:rPr>
  </w:style>
  <w:style w:type="paragraph" w:customStyle="1" w:styleId="spip">
    <w:name w:val="spip"/>
    <w:basedOn w:val="Standard"/>
    <w:uiPriority w:val="99"/>
    <w:rsid w:val="00321470"/>
    <w:pPr>
      <w:spacing w:before="100" w:beforeAutospacing="1" w:after="100" w:afterAutospacing="1" w:line="240" w:lineRule="auto"/>
    </w:pPr>
    <w:rPr>
      <w:rFonts w:cs="Times New Roman"/>
      <w:sz w:val="24"/>
      <w:szCs w:val="24"/>
    </w:rPr>
  </w:style>
  <w:style w:type="character" w:styleId="Hervorhebung">
    <w:name w:val="Emphasis"/>
    <w:basedOn w:val="Absatz-Standardschriftart"/>
    <w:uiPriority w:val="99"/>
    <w:qFormat/>
    <w:rsid w:val="00601116"/>
    <w:rPr>
      <w:i/>
      <w:iCs/>
    </w:rPr>
  </w:style>
  <w:style w:type="character" w:styleId="Fett">
    <w:name w:val="Strong"/>
    <w:basedOn w:val="Absatz-Standardschriftart"/>
    <w:uiPriority w:val="99"/>
    <w:qFormat/>
    <w:rsid w:val="0072157B"/>
    <w:rPr>
      <w:b/>
      <w:bCs/>
    </w:rPr>
  </w:style>
  <w:style w:type="character" w:customStyle="1" w:styleId="st1">
    <w:name w:val="st1"/>
    <w:basedOn w:val="Absatz-Standardschriftart"/>
    <w:uiPriority w:val="99"/>
    <w:rsid w:val="00366D6D"/>
  </w:style>
  <w:style w:type="paragraph" w:styleId="Sprechblasentext">
    <w:name w:val="Balloon Text"/>
    <w:basedOn w:val="Standard"/>
    <w:link w:val="SprechblasentextZchn"/>
    <w:uiPriority w:val="99"/>
    <w:semiHidden/>
    <w:rsid w:val="001D2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8971">
      <w:marLeft w:val="0"/>
      <w:marRight w:val="0"/>
      <w:marTop w:val="0"/>
      <w:marBottom w:val="0"/>
      <w:divBdr>
        <w:top w:val="none" w:sz="0" w:space="0" w:color="auto"/>
        <w:left w:val="none" w:sz="0" w:space="0" w:color="auto"/>
        <w:bottom w:val="none" w:sz="0" w:space="0" w:color="auto"/>
        <w:right w:val="none" w:sz="0" w:space="0" w:color="auto"/>
      </w:divBdr>
      <w:divsChild>
        <w:div w:id="1649288998">
          <w:marLeft w:val="0"/>
          <w:marRight w:val="0"/>
          <w:marTop w:val="100"/>
          <w:marBottom w:val="100"/>
          <w:divBdr>
            <w:top w:val="none" w:sz="0" w:space="0" w:color="auto"/>
            <w:left w:val="none" w:sz="0" w:space="0" w:color="auto"/>
            <w:bottom w:val="none" w:sz="0" w:space="0" w:color="auto"/>
            <w:right w:val="none" w:sz="0" w:space="0" w:color="auto"/>
          </w:divBdr>
          <w:divsChild>
            <w:div w:id="1649289028">
              <w:marLeft w:val="0"/>
              <w:marRight w:val="0"/>
              <w:marTop w:val="0"/>
              <w:marBottom w:val="0"/>
              <w:divBdr>
                <w:top w:val="single" w:sz="4" w:space="0" w:color="FFFFFF"/>
                <w:left w:val="single" w:sz="4" w:space="0" w:color="CCCCCC"/>
                <w:bottom w:val="single" w:sz="4" w:space="0" w:color="CCCCCC"/>
                <w:right w:val="single" w:sz="4" w:space="0" w:color="CCCCCC"/>
              </w:divBdr>
              <w:divsChild>
                <w:div w:id="1649288995">
                  <w:marLeft w:val="18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8974">
      <w:marLeft w:val="0"/>
      <w:marRight w:val="0"/>
      <w:marTop w:val="0"/>
      <w:marBottom w:val="0"/>
      <w:divBdr>
        <w:top w:val="none" w:sz="0" w:space="0" w:color="auto"/>
        <w:left w:val="none" w:sz="0" w:space="0" w:color="auto"/>
        <w:bottom w:val="none" w:sz="0" w:space="0" w:color="auto"/>
        <w:right w:val="none" w:sz="0" w:space="0" w:color="auto"/>
      </w:divBdr>
      <w:divsChild>
        <w:div w:id="1649288975">
          <w:marLeft w:val="0"/>
          <w:marRight w:val="0"/>
          <w:marTop w:val="0"/>
          <w:marBottom w:val="0"/>
          <w:divBdr>
            <w:top w:val="none" w:sz="0" w:space="0" w:color="auto"/>
            <w:left w:val="none" w:sz="0" w:space="0" w:color="auto"/>
            <w:bottom w:val="none" w:sz="0" w:space="0" w:color="auto"/>
            <w:right w:val="none" w:sz="0" w:space="0" w:color="auto"/>
          </w:divBdr>
          <w:divsChild>
            <w:div w:id="1649288981">
              <w:marLeft w:val="38"/>
              <w:marRight w:val="38"/>
              <w:marTop w:val="38"/>
              <w:marBottom w:val="38"/>
              <w:divBdr>
                <w:top w:val="none" w:sz="0" w:space="0" w:color="auto"/>
                <w:left w:val="none" w:sz="0" w:space="0" w:color="auto"/>
                <w:bottom w:val="none" w:sz="0" w:space="0" w:color="auto"/>
                <w:right w:val="none" w:sz="0" w:space="0" w:color="auto"/>
              </w:divBdr>
              <w:divsChild>
                <w:div w:id="16492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8979">
      <w:marLeft w:val="0"/>
      <w:marRight w:val="0"/>
      <w:marTop w:val="0"/>
      <w:marBottom w:val="0"/>
      <w:divBdr>
        <w:top w:val="none" w:sz="0" w:space="0" w:color="auto"/>
        <w:left w:val="none" w:sz="0" w:space="0" w:color="auto"/>
        <w:bottom w:val="none" w:sz="0" w:space="0" w:color="auto"/>
        <w:right w:val="none" w:sz="0" w:space="0" w:color="auto"/>
      </w:divBdr>
      <w:divsChild>
        <w:div w:id="1649289019">
          <w:marLeft w:val="0"/>
          <w:marRight w:val="0"/>
          <w:marTop w:val="0"/>
          <w:marBottom w:val="0"/>
          <w:divBdr>
            <w:top w:val="none" w:sz="0" w:space="0" w:color="auto"/>
            <w:left w:val="none" w:sz="0" w:space="0" w:color="auto"/>
            <w:bottom w:val="none" w:sz="0" w:space="0" w:color="auto"/>
            <w:right w:val="none" w:sz="0" w:space="0" w:color="auto"/>
          </w:divBdr>
          <w:divsChild>
            <w:div w:id="1649288990">
              <w:marLeft w:val="0"/>
              <w:marRight w:val="0"/>
              <w:marTop w:val="0"/>
              <w:marBottom w:val="0"/>
              <w:divBdr>
                <w:top w:val="none" w:sz="0" w:space="0" w:color="auto"/>
                <w:left w:val="none" w:sz="0" w:space="0" w:color="auto"/>
                <w:bottom w:val="none" w:sz="0" w:space="0" w:color="auto"/>
                <w:right w:val="none" w:sz="0" w:space="0" w:color="auto"/>
              </w:divBdr>
              <w:divsChild>
                <w:div w:id="1649288977">
                  <w:marLeft w:val="0"/>
                  <w:marRight w:val="0"/>
                  <w:marTop w:val="0"/>
                  <w:marBottom w:val="0"/>
                  <w:divBdr>
                    <w:top w:val="none" w:sz="0" w:space="0" w:color="auto"/>
                    <w:left w:val="none" w:sz="0" w:space="0" w:color="auto"/>
                    <w:bottom w:val="none" w:sz="0" w:space="0" w:color="auto"/>
                    <w:right w:val="none" w:sz="0" w:space="0" w:color="auto"/>
                  </w:divBdr>
                  <w:divsChild>
                    <w:div w:id="1649289015">
                      <w:marLeft w:val="0"/>
                      <w:marRight w:val="0"/>
                      <w:marTop w:val="0"/>
                      <w:marBottom w:val="0"/>
                      <w:divBdr>
                        <w:top w:val="none" w:sz="0" w:space="0" w:color="auto"/>
                        <w:left w:val="none" w:sz="0" w:space="0" w:color="auto"/>
                        <w:bottom w:val="none" w:sz="0" w:space="0" w:color="auto"/>
                        <w:right w:val="none" w:sz="0" w:space="0" w:color="auto"/>
                      </w:divBdr>
                      <w:divsChild>
                        <w:div w:id="1649289026">
                          <w:marLeft w:val="0"/>
                          <w:marRight w:val="0"/>
                          <w:marTop w:val="0"/>
                          <w:marBottom w:val="0"/>
                          <w:divBdr>
                            <w:top w:val="none" w:sz="0" w:space="0" w:color="auto"/>
                            <w:left w:val="none" w:sz="0" w:space="0" w:color="auto"/>
                            <w:bottom w:val="none" w:sz="0" w:space="0" w:color="auto"/>
                            <w:right w:val="none" w:sz="0" w:space="0" w:color="auto"/>
                          </w:divBdr>
                          <w:divsChild>
                            <w:div w:id="1649289022">
                              <w:marLeft w:val="0"/>
                              <w:marRight w:val="0"/>
                              <w:marTop w:val="0"/>
                              <w:marBottom w:val="0"/>
                              <w:divBdr>
                                <w:top w:val="none" w:sz="0" w:space="0" w:color="auto"/>
                                <w:left w:val="none" w:sz="0" w:space="0" w:color="auto"/>
                                <w:bottom w:val="none" w:sz="0" w:space="0" w:color="auto"/>
                                <w:right w:val="none" w:sz="0" w:space="0" w:color="auto"/>
                              </w:divBdr>
                              <w:divsChild>
                                <w:div w:id="1649289018">
                                  <w:marLeft w:val="0"/>
                                  <w:marRight w:val="0"/>
                                  <w:marTop w:val="0"/>
                                  <w:marBottom w:val="0"/>
                                  <w:divBdr>
                                    <w:top w:val="none" w:sz="0" w:space="0" w:color="auto"/>
                                    <w:left w:val="none" w:sz="0" w:space="0" w:color="auto"/>
                                    <w:bottom w:val="none" w:sz="0" w:space="0" w:color="auto"/>
                                    <w:right w:val="none" w:sz="0" w:space="0" w:color="auto"/>
                                  </w:divBdr>
                                  <w:divsChild>
                                    <w:div w:id="1649289023">
                                      <w:marLeft w:val="0"/>
                                      <w:marRight w:val="0"/>
                                      <w:marTop w:val="0"/>
                                      <w:marBottom w:val="0"/>
                                      <w:divBdr>
                                        <w:top w:val="none" w:sz="0" w:space="0" w:color="auto"/>
                                        <w:left w:val="none" w:sz="0" w:space="0" w:color="auto"/>
                                        <w:bottom w:val="none" w:sz="0" w:space="0" w:color="auto"/>
                                        <w:right w:val="none" w:sz="0" w:space="0" w:color="auto"/>
                                      </w:divBdr>
                                      <w:divsChild>
                                        <w:div w:id="16492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288982">
      <w:marLeft w:val="0"/>
      <w:marRight w:val="0"/>
      <w:marTop w:val="0"/>
      <w:marBottom w:val="0"/>
      <w:divBdr>
        <w:top w:val="none" w:sz="0" w:space="0" w:color="auto"/>
        <w:left w:val="none" w:sz="0" w:space="0" w:color="auto"/>
        <w:bottom w:val="none" w:sz="0" w:space="0" w:color="auto"/>
        <w:right w:val="none" w:sz="0" w:space="0" w:color="auto"/>
      </w:divBdr>
      <w:divsChild>
        <w:div w:id="1649288980">
          <w:marLeft w:val="0"/>
          <w:marRight w:val="0"/>
          <w:marTop w:val="0"/>
          <w:marBottom w:val="0"/>
          <w:divBdr>
            <w:top w:val="none" w:sz="0" w:space="0" w:color="auto"/>
            <w:left w:val="none" w:sz="0" w:space="0" w:color="auto"/>
            <w:bottom w:val="none" w:sz="0" w:space="0" w:color="auto"/>
            <w:right w:val="none" w:sz="0" w:space="0" w:color="auto"/>
          </w:divBdr>
          <w:divsChild>
            <w:div w:id="1649289003">
              <w:marLeft w:val="0"/>
              <w:marRight w:val="0"/>
              <w:marTop w:val="0"/>
              <w:marBottom w:val="0"/>
              <w:divBdr>
                <w:top w:val="none" w:sz="0" w:space="0" w:color="auto"/>
                <w:left w:val="none" w:sz="0" w:space="0" w:color="auto"/>
                <w:bottom w:val="none" w:sz="0" w:space="0" w:color="auto"/>
                <w:right w:val="none" w:sz="0" w:space="0" w:color="auto"/>
              </w:divBdr>
              <w:divsChild>
                <w:div w:id="1649289011">
                  <w:marLeft w:val="0"/>
                  <w:marRight w:val="0"/>
                  <w:marTop w:val="0"/>
                  <w:marBottom w:val="0"/>
                  <w:divBdr>
                    <w:top w:val="none" w:sz="0" w:space="0" w:color="auto"/>
                    <w:left w:val="none" w:sz="0" w:space="0" w:color="auto"/>
                    <w:bottom w:val="none" w:sz="0" w:space="0" w:color="auto"/>
                    <w:right w:val="none" w:sz="0" w:space="0" w:color="auto"/>
                  </w:divBdr>
                  <w:divsChild>
                    <w:div w:id="1649289020">
                      <w:marLeft w:val="0"/>
                      <w:marRight w:val="0"/>
                      <w:marTop w:val="0"/>
                      <w:marBottom w:val="0"/>
                      <w:divBdr>
                        <w:top w:val="none" w:sz="0" w:space="0" w:color="auto"/>
                        <w:left w:val="none" w:sz="0" w:space="0" w:color="auto"/>
                        <w:bottom w:val="none" w:sz="0" w:space="0" w:color="auto"/>
                        <w:right w:val="none" w:sz="0" w:space="0" w:color="auto"/>
                      </w:divBdr>
                      <w:divsChild>
                        <w:div w:id="1649288997">
                          <w:marLeft w:val="0"/>
                          <w:marRight w:val="0"/>
                          <w:marTop w:val="19"/>
                          <w:marBottom w:val="0"/>
                          <w:divBdr>
                            <w:top w:val="none" w:sz="0" w:space="0" w:color="auto"/>
                            <w:left w:val="none" w:sz="0" w:space="0" w:color="auto"/>
                            <w:bottom w:val="none" w:sz="0" w:space="0" w:color="auto"/>
                            <w:right w:val="none" w:sz="0" w:space="0" w:color="auto"/>
                          </w:divBdr>
                        </w:div>
                        <w:div w:id="1649288999">
                          <w:marLeft w:val="0"/>
                          <w:marRight w:val="0"/>
                          <w:marTop w:val="0"/>
                          <w:marBottom w:val="0"/>
                          <w:divBdr>
                            <w:top w:val="none" w:sz="0" w:space="0" w:color="auto"/>
                            <w:left w:val="none" w:sz="0" w:space="0" w:color="auto"/>
                            <w:bottom w:val="none" w:sz="0" w:space="0" w:color="auto"/>
                            <w:right w:val="none" w:sz="0" w:space="0" w:color="auto"/>
                          </w:divBdr>
                        </w:div>
                        <w:div w:id="1649289001">
                          <w:marLeft w:val="0"/>
                          <w:marRight w:val="0"/>
                          <w:marTop w:val="0"/>
                          <w:marBottom w:val="0"/>
                          <w:divBdr>
                            <w:top w:val="none" w:sz="0" w:space="0" w:color="auto"/>
                            <w:left w:val="none" w:sz="0" w:space="0" w:color="auto"/>
                            <w:bottom w:val="none" w:sz="0" w:space="0" w:color="auto"/>
                            <w:right w:val="none" w:sz="0" w:space="0" w:color="auto"/>
                          </w:divBdr>
                        </w:div>
                        <w:div w:id="1649289009">
                          <w:marLeft w:val="0"/>
                          <w:marRight w:val="0"/>
                          <w:marTop w:val="94"/>
                          <w:marBottom w:val="0"/>
                          <w:divBdr>
                            <w:top w:val="none" w:sz="0" w:space="0" w:color="auto"/>
                            <w:left w:val="none" w:sz="0" w:space="0" w:color="auto"/>
                            <w:bottom w:val="none" w:sz="0" w:space="0" w:color="auto"/>
                            <w:right w:val="none" w:sz="0" w:space="0" w:color="auto"/>
                          </w:divBdr>
                        </w:div>
                        <w:div w:id="1649289024">
                          <w:marLeft w:val="240"/>
                          <w:marRight w:val="0"/>
                          <w:marTop w:val="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8984">
      <w:marLeft w:val="0"/>
      <w:marRight w:val="0"/>
      <w:marTop w:val="0"/>
      <w:marBottom w:val="0"/>
      <w:divBdr>
        <w:top w:val="none" w:sz="0" w:space="0" w:color="auto"/>
        <w:left w:val="none" w:sz="0" w:space="0" w:color="auto"/>
        <w:bottom w:val="none" w:sz="0" w:space="0" w:color="auto"/>
        <w:right w:val="none" w:sz="0" w:space="0" w:color="auto"/>
      </w:divBdr>
      <w:divsChild>
        <w:div w:id="1649288991">
          <w:marLeft w:val="0"/>
          <w:marRight w:val="0"/>
          <w:marTop w:val="0"/>
          <w:marBottom w:val="0"/>
          <w:divBdr>
            <w:top w:val="none" w:sz="0" w:space="0" w:color="auto"/>
            <w:left w:val="none" w:sz="0" w:space="0" w:color="auto"/>
            <w:bottom w:val="none" w:sz="0" w:space="0" w:color="auto"/>
            <w:right w:val="none" w:sz="0" w:space="0" w:color="auto"/>
          </w:divBdr>
          <w:divsChild>
            <w:div w:id="1649288983">
              <w:marLeft w:val="0"/>
              <w:marRight w:val="0"/>
              <w:marTop w:val="0"/>
              <w:marBottom w:val="0"/>
              <w:divBdr>
                <w:top w:val="none" w:sz="0" w:space="0" w:color="auto"/>
                <w:left w:val="none" w:sz="0" w:space="0" w:color="auto"/>
                <w:bottom w:val="none" w:sz="0" w:space="0" w:color="auto"/>
                <w:right w:val="none" w:sz="0" w:space="0" w:color="auto"/>
              </w:divBdr>
              <w:divsChild>
                <w:div w:id="1649288994">
                  <w:marLeft w:val="0"/>
                  <w:marRight w:val="0"/>
                  <w:marTop w:val="0"/>
                  <w:marBottom w:val="0"/>
                  <w:divBdr>
                    <w:top w:val="none" w:sz="0" w:space="0" w:color="auto"/>
                    <w:left w:val="none" w:sz="0" w:space="0" w:color="auto"/>
                    <w:bottom w:val="none" w:sz="0" w:space="0" w:color="auto"/>
                    <w:right w:val="none" w:sz="0" w:space="0" w:color="auto"/>
                  </w:divBdr>
                  <w:divsChild>
                    <w:div w:id="1649289007">
                      <w:marLeft w:val="0"/>
                      <w:marRight w:val="0"/>
                      <w:marTop w:val="0"/>
                      <w:marBottom w:val="0"/>
                      <w:divBdr>
                        <w:top w:val="none" w:sz="0" w:space="0" w:color="auto"/>
                        <w:left w:val="none" w:sz="0" w:space="0" w:color="auto"/>
                        <w:bottom w:val="none" w:sz="0" w:space="0" w:color="auto"/>
                        <w:right w:val="none" w:sz="0" w:space="0" w:color="auto"/>
                      </w:divBdr>
                      <w:divsChild>
                        <w:div w:id="1649289014">
                          <w:marLeft w:val="0"/>
                          <w:marRight w:val="0"/>
                          <w:marTop w:val="0"/>
                          <w:marBottom w:val="0"/>
                          <w:divBdr>
                            <w:top w:val="none" w:sz="0" w:space="0" w:color="auto"/>
                            <w:left w:val="none" w:sz="0" w:space="0" w:color="auto"/>
                            <w:bottom w:val="none" w:sz="0" w:space="0" w:color="auto"/>
                            <w:right w:val="none" w:sz="0" w:space="0" w:color="auto"/>
                          </w:divBdr>
                          <w:divsChild>
                            <w:div w:id="16492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88985">
      <w:marLeft w:val="0"/>
      <w:marRight w:val="0"/>
      <w:marTop w:val="0"/>
      <w:marBottom w:val="0"/>
      <w:divBdr>
        <w:top w:val="none" w:sz="0" w:space="0" w:color="auto"/>
        <w:left w:val="none" w:sz="0" w:space="0" w:color="auto"/>
        <w:bottom w:val="none" w:sz="0" w:space="0" w:color="auto"/>
        <w:right w:val="none" w:sz="0" w:space="0" w:color="auto"/>
      </w:divBdr>
      <w:divsChild>
        <w:div w:id="1649289016">
          <w:marLeft w:val="0"/>
          <w:marRight w:val="0"/>
          <w:marTop w:val="0"/>
          <w:marBottom w:val="0"/>
          <w:divBdr>
            <w:top w:val="none" w:sz="0" w:space="0" w:color="auto"/>
            <w:left w:val="none" w:sz="0" w:space="0" w:color="auto"/>
            <w:bottom w:val="none" w:sz="0" w:space="0" w:color="auto"/>
            <w:right w:val="none" w:sz="0" w:space="0" w:color="auto"/>
          </w:divBdr>
          <w:divsChild>
            <w:div w:id="1649288973">
              <w:marLeft w:val="235"/>
              <w:marRight w:val="0"/>
              <w:marTop w:val="120"/>
              <w:marBottom w:val="0"/>
              <w:divBdr>
                <w:top w:val="none" w:sz="0" w:space="0" w:color="auto"/>
                <w:left w:val="none" w:sz="0" w:space="0" w:color="auto"/>
                <w:bottom w:val="none" w:sz="0" w:space="0" w:color="auto"/>
                <w:right w:val="none" w:sz="0" w:space="0" w:color="auto"/>
              </w:divBdr>
            </w:div>
          </w:divsChild>
        </w:div>
      </w:divsChild>
    </w:div>
    <w:div w:id="1649288992">
      <w:marLeft w:val="0"/>
      <w:marRight w:val="0"/>
      <w:marTop w:val="0"/>
      <w:marBottom w:val="0"/>
      <w:divBdr>
        <w:top w:val="none" w:sz="0" w:space="0" w:color="auto"/>
        <w:left w:val="none" w:sz="0" w:space="0" w:color="auto"/>
        <w:bottom w:val="none" w:sz="0" w:space="0" w:color="auto"/>
        <w:right w:val="none" w:sz="0" w:space="0" w:color="auto"/>
      </w:divBdr>
      <w:divsChild>
        <w:div w:id="1649289025">
          <w:marLeft w:val="0"/>
          <w:marRight w:val="0"/>
          <w:marTop w:val="0"/>
          <w:marBottom w:val="0"/>
          <w:divBdr>
            <w:top w:val="none" w:sz="0" w:space="0" w:color="auto"/>
            <w:left w:val="none" w:sz="0" w:space="0" w:color="auto"/>
            <w:bottom w:val="none" w:sz="0" w:space="0" w:color="auto"/>
            <w:right w:val="none" w:sz="0" w:space="0" w:color="auto"/>
          </w:divBdr>
          <w:divsChild>
            <w:div w:id="1649289013">
              <w:marLeft w:val="0"/>
              <w:marRight w:val="0"/>
              <w:marTop w:val="0"/>
              <w:marBottom w:val="0"/>
              <w:divBdr>
                <w:top w:val="none" w:sz="0" w:space="0" w:color="auto"/>
                <w:left w:val="none" w:sz="0" w:space="0" w:color="auto"/>
                <w:bottom w:val="none" w:sz="0" w:space="0" w:color="auto"/>
                <w:right w:val="none" w:sz="0" w:space="0" w:color="auto"/>
              </w:divBdr>
              <w:divsChild>
                <w:div w:id="1649289000">
                  <w:marLeft w:val="0"/>
                  <w:marRight w:val="0"/>
                  <w:marTop w:val="0"/>
                  <w:marBottom w:val="0"/>
                  <w:divBdr>
                    <w:top w:val="none" w:sz="0" w:space="0" w:color="auto"/>
                    <w:left w:val="none" w:sz="0" w:space="0" w:color="auto"/>
                    <w:bottom w:val="none" w:sz="0" w:space="0" w:color="auto"/>
                    <w:right w:val="none" w:sz="0" w:space="0" w:color="auto"/>
                  </w:divBdr>
                  <w:divsChild>
                    <w:div w:id="1649289004">
                      <w:marLeft w:val="0"/>
                      <w:marRight w:val="0"/>
                      <w:marTop w:val="0"/>
                      <w:marBottom w:val="358"/>
                      <w:divBdr>
                        <w:top w:val="none" w:sz="0" w:space="0" w:color="auto"/>
                        <w:left w:val="none" w:sz="0" w:space="0" w:color="auto"/>
                        <w:bottom w:val="none" w:sz="0" w:space="0" w:color="auto"/>
                        <w:right w:val="none" w:sz="0" w:space="0" w:color="auto"/>
                      </w:divBdr>
                      <w:divsChild>
                        <w:div w:id="1649288987">
                          <w:marLeft w:val="0"/>
                          <w:marRight w:val="0"/>
                          <w:marTop w:val="0"/>
                          <w:marBottom w:val="0"/>
                          <w:divBdr>
                            <w:top w:val="none" w:sz="0" w:space="0" w:color="auto"/>
                            <w:left w:val="none" w:sz="0" w:space="0" w:color="auto"/>
                            <w:bottom w:val="none" w:sz="0" w:space="0" w:color="auto"/>
                            <w:right w:val="none" w:sz="0" w:space="0" w:color="auto"/>
                          </w:divBdr>
                          <w:divsChild>
                            <w:div w:id="1649288993">
                              <w:marLeft w:val="0"/>
                              <w:marRight w:val="0"/>
                              <w:marTop w:val="0"/>
                              <w:marBottom w:val="0"/>
                              <w:divBdr>
                                <w:top w:val="none" w:sz="0" w:space="0" w:color="auto"/>
                                <w:left w:val="none" w:sz="0" w:space="0" w:color="auto"/>
                                <w:bottom w:val="none" w:sz="0" w:space="0" w:color="auto"/>
                                <w:right w:val="none" w:sz="0" w:space="0" w:color="auto"/>
                              </w:divBdr>
                              <w:divsChild>
                                <w:div w:id="16492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289010">
      <w:marLeft w:val="188"/>
      <w:marRight w:val="188"/>
      <w:marTop w:val="188"/>
      <w:marBottom w:val="188"/>
      <w:divBdr>
        <w:top w:val="none" w:sz="0" w:space="0" w:color="auto"/>
        <w:left w:val="none" w:sz="0" w:space="0" w:color="auto"/>
        <w:bottom w:val="none" w:sz="0" w:space="0" w:color="auto"/>
        <w:right w:val="none" w:sz="0" w:space="0" w:color="auto"/>
      </w:divBdr>
    </w:div>
    <w:div w:id="1649289021">
      <w:marLeft w:val="0"/>
      <w:marRight w:val="0"/>
      <w:marTop w:val="0"/>
      <w:marBottom w:val="0"/>
      <w:divBdr>
        <w:top w:val="none" w:sz="0" w:space="0" w:color="auto"/>
        <w:left w:val="none" w:sz="0" w:space="0" w:color="auto"/>
        <w:bottom w:val="none" w:sz="0" w:space="0" w:color="auto"/>
        <w:right w:val="none" w:sz="0" w:space="0" w:color="auto"/>
      </w:divBdr>
      <w:divsChild>
        <w:div w:id="1649288996">
          <w:marLeft w:val="0"/>
          <w:marRight w:val="0"/>
          <w:marTop w:val="0"/>
          <w:marBottom w:val="0"/>
          <w:divBdr>
            <w:top w:val="none" w:sz="0" w:space="0" w:color="auto"/>
            <w:left w:val="none" w:sz="0" w:space="0" w:color="auto"/>
            <w:bottom w:val="none" w:sz="0" w:space="0" w:color="auto"/>
            <w:right w:val="none" w:sz="0" w:space="0" w:color="auto"/>
          </w:divBdr>
          <w:divsChild>
            <w:div w:id="1649289008">
              <w:marLeft w:val="0"/>
              <w:marRight w:val="0"/>
              <w:marTop w:val="0"/>
              <w:marBottom w:val="0"/>
              <w:divBdr>
                <w:top w:val="none" w:sz="0" w:space="0" w:color="auto"/>
                <w:left w:val="none" w:sz="0" w:space="0" w:color="auto"/>
                <w:bottom w:val="none" w:sz="0" w:space="0" w:color="auto"/>
                <w:right w:val="none" w:sz="0" w:space="0" w:color="auto"/>
              </w:divBdr>
              <w:divsChild>
                <w:div w:id="1649288972">
                  <w:marLeft w:val="0"/>
                  <w:marRight w:val="0"/>
                  <w:marTop w:val="0"/>
                  <w:marBottom w:val="0"/>
                  <w:divBdr>
                    <w:top w:val="none" w:sz="0" w:space="0" w:color="auto"/>
                    <w:left w:val="none" w:sz="0" w:space="0" w:color="auto"/>
                    <w:bottom w:val="none" w:sz="0" w:space="0" w:color="auto"/>
                    <w:right w:val="none" w:sz="0" w:space="0" w:color="auto"/>
                  </w:divBdr>
                  <w:divsChild>
                    <w:div w:id="1649288988">
                      <w:marLeft w:val="0"/>
                      <w:marRight w:val="0"/>
                      <w:marTop w:val="0"/>
                      <w:marBottom w:val="0"/>
                      <w:divBdr>
                        <w:top w:val="none" w:sz="0" w:space="0" w:color="auto"/>
                        <w:left w:val="none" w:sz="0" w:space="0" w:color="auto"/>
                        <w:bottom w:val="none" w:sz="0" w:space="0" w:color="auto"/>
                        <w:right w:val="none" w:sz="0" w:space="0" w:color="auto"/>
                      </w:divBdr>
                      <w:divsChild>
                        <w:div w:id="1649288976">
                          <w:marLeft w:val="0"/>
                          <w:marRight w:val="0"/>
                          <w:marTop w:val="0"/>
                          <w:marBottom w:val="0"/>
                          <w:divBdr>
                            <w:top w:val="none" w:sz="0" w:space="0" w:color="auto"/>
                            <w:left w:val="none" w:sz="0" w:space="0" w:color="auto"/>
                            <w:bottom w:val="none" w:sz="0" w:space="0" w:color="auto"/>
                            <w:right w:val="none" w:sz="0" w:space="0" w:color="auto"/>
                          </w:divBdr>
                          <w:divsChild>
                            <w:div w:id="1649288978">
                              <w:marLeft w:val="0"/>
                              <w:marRight w:val="0"/>
                              <w:marTop w:val="0"/>
                              <w:marBottom w:val="0"/>
                              <w:divBdr>
                                <w:top w:val="none" w:sz="0" w:space="0" w:color="auto"/>
                                <w:left w:val="none" w:sz="0" w:space="0" w:color="auto"/>
                                <w:bottom w:val="none" w:sz="0" w:space="0" w:color="auto"/>
                                <w:right w:val="none" w:sz="0" w:space="0" w:color="auto"/>
                              </w:divBdr>
                              <w:divsChild>
                                <w:div w:id="1649289002">
                                  <w:marLeft w:val="0"/>
                                  <w:marRight w:val="0"/>
                                  <w:marTop w:val="0"/>
                                  <w:marBottom w:val="0"/>
                                  <w:divBdr>
                                    <w:top w:val="none" w:sz="0" w:space="0" w:color="auto"/>
                                    <w:left w:val="none" w:sz="0" w:space="0" w:color="auto"/>
                                    <w:bottom w:val="none" w:sz="0" w:space="0" w:color="auto"/>
                                    <w:right w:val="none" w:sz="0" w:space="0" w:color="auto"/>
                                  </w:divBdr>
                                  <w:divsChild>
                                    <w:div w:id="1649289005">
                                      <w:marLeft w:val="0"/>
                                      <w:marRight w:val="0"/>
                                      <w:marTop w:val="0"/>
                                      <w:marBottom w:val="0"/>
                                      <w:divBdr>
                                        <w:top w:val="none" w:sz="0" w:space="0" w:color="auto"/>
                                        <w:left w:val="none" w:sz="0" w:space="0" w:color="auto"/>
                                        <w:bottom w:val="none" w:sz="0" w:space="0" w:color="auto"/>
                                        <w:right w:val="none" w:sz="0" w:space="0" w:color="auto"/>
                                      </w:divBdr>
                                      <w:divsChild>
                                        <w:div w:id="1649289006">
                                          <w:marLeft w:val="0"/>
                                          <w:marRight w:val="0"/>
                                          <w:marTop w:val="0"/>
                                          <w:marBottom w:val="0"/>
                                          <w:divBdr>
                                            <w:top w:val="none" w:sz="0" w:space="0" w:color="auto"/>
                                            <w:left w:val="none" w:sz="0" w:space="0" w:color="auto"/>
                                            <w:bottom w:val="none" w:sz="0" w:space="0" w:color="auto"/>
                                            <w:right w:val="none" w:sz="0" w:space="0" w:color="auto"/>
                                          </w:divBdr>
                                          <w:divsChild>
                                            <w:div w:id="16492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589A0BA1.dotm</Template>
  <TotalTime>0</TotalTime>
  <Pages>4</Pages>
  <Words>1877</Words>
  <Characters>11827</Characters>
  <Application>Microsoft Office Word</Application>
  <DocSecurity>0</DocSecurity>
  <Lines>98</Lines>
  <Paragraphs>27</Paragraphs>
  <ScaleCrop>false</ScaleCrop>
  <Company>Firmenname</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Theologie der Verhüllung in der Fastenzeit</dc:title>
  <dc:subject/>
  <dc:creator>Benutzer</dc:creator>
  <cp:keywords/>
  <dc:description/>
  <cp:lastModifiedBy>Matthias Nägele</cp:lastModifiedBy>
  <cp:revision>3</cp:revision>
  <cp:lastPrinted>2013-01-25T11:29:00Z</cp:lastPrinted>
  <dcterms:created xsi:type="dcterms:W3CDTF">2013-01-28T14:30:00Z</dcterms:created>
  <dcterms:modified xsi:type="dcterms:W3CDTF">2013-02-04T10:56:00Z</dcterms:modified>
</cp:coreProperties>
</file>