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Oberdorf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>: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ab/>
      </w:r>
      <w:r w:rsidR="0065734E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="00E52C32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Sonntag, 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0</w:t>
      </w:r>
      <w:r w:rsidR="00D77F18">
        <w:rPr>
          <w:rFonts w:ascii="Calibri" w:eastAsia="Times New Roman" w:hAnsi="Calibri" w:cs="Times New Roman"/>
          <w:b/>
          <w:sz w:val="28"/>
          <w:szCs w:val="28"/>
          <w:lang w:val="de-DE"/>
        </w:rPr>
        <w:t>9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.Oktober</w:t>
      </w:r>
      <w:r w:rsidR="000E7AEC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="00555C92">
        <w:rPr>
          <w:rFonts w:ascii="Calibri" w:eastAsia="Times New Roman" w:hAnsi="Calibri" w:cs="Times New Roman"/>
          <w:b/>
          <w:sz w:val="28"/>
          <w:szCs w:val="28"/>
          <w:lang w:val="de-DE"/>
        </w:rPr>
        <w:t>20</w:t>
      </w:r>
      <w:r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191CC6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173852" w:rsidRPr="00C24EF4" w:rsidRDefault="00173852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C24EF4" w:rsidRPr="009C7A7F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</w:t>
      </w:r>
      <w:r w:rsidRPr="00C24EF4">
        <w:rPr>
          <w:rFonts w:ascii="Calibri" w:eastAsia="Times New Roman" w:hAnsi="Calibri" w:cs="Times New Roman"/>
          <w:sz w:val="28"/>
          <w:szCs w:val="28"/>
          <w:u w:val="single"/>
          <w:lang w:val="de-DE"/>
        </w:rPr>
        <w:t>:</w:t>
      </w:r>
    </w:p>
    <w:p w:rsidR="001F1546" w:rsidRDefault="001F1546" w:rsidP="00C5680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Donnerstag den </w:t>
      </w:r>
      <w:r w:rsidR="00FB1958">
        <w:rPr>
          <w:rFonts w:ascii="Calibri" w:eastAsia="Times New Roman" w:hAnsi="Calibri" w:cs="Times New Roman"/>
          <w:sz w:val="28"/>
          <w:szCs w:val="28"/>
          <w:lang w:val="de-DE"/>
        </w:rPr>
        <w:t>13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. Oktober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sind von 8:00 – 11:00 Uhr und von 14:00 – 21:00 Uhr Anbetungsstunden.</w:t>
      </w:r>
    </w:p>
    <w:p w:rsidR="00C56807" w:rsidRDefault="00C56807" w:rsidP="00C5680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Kommende</w:t>
      </w:r>
      <w:r w:rsidR="005D0F5A">
        <w:rPr>
          <w:rFonts w:ascii="Calibri" w:eastAsia="Times New Roman" w:hAnsi="Calibri" w:cs="Times New Roman"/>
          <w:sz w:val="28"/>
          <w:szCs w:val="28"/>
          <w:lang w:val="de-DE"/>
        </w:rPr>
        <w:t xml:space="preserve">n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Freitag, den </w:t>
      </w:r>
      <w:r w:rsidR="00FB1958">
        <w:rPr>
          <w:rFonts w:ascii="Calibri" w:eastAsia="Times New Roman" w:hAnsi="Calibri" w:cs="Times New Roman"/>
          <w:sz w:val="28"/>
          <w:szCs w:val="28"/>
          <w:lang w:val="de-DE"/>
        </w:rPr>
        <w:t>14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. Oktober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 ist um 08:30 Uhr Messfeier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 xml:space="preserve">,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mitgestaltet von Frauen.</w:t>
      </w:r>
    </w:p>
    <w:p w:rsidR="001F1546" w:rsidRDefault="001F1546" w:rsidP="00C5680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Sonntag den </w:t>
      </w:r>
      <w:r w:rsidR="00FB1958">
        <w:rPr>
          <w:rFonts w:ascii="Calibri" w:eastAsia="Times New Roman" w:hAnsi="Calibri" w:cs="Times New Roman"/>
          <w:sz w:val="28"/>
          <w:szCs w:val="28"/>
          <w:lang w:val="de-DE"/>
        </w:rPr>
        <w:t>16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>Oktober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ist um </w:t>
      </w:r>
      <w:r w:rsidR="00FB1958">
        <w:rPr>
          <w:rFonts w:ascii="Calibri" w:eastAsia="Times New Roman" w:hAnsi="Calibri" w:cs="Times New Roman"/>
          <w:sz w:val="28"/>
          <w:szCs w:val="28"/>
          <w:lang w:val="de-DE"/>
        </w:rPr>
        <w:t>09:00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Uhr 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Messfeier</w:t>
      </w:r>
      <w:r w:rsidR="00FB1958">
        <w:rPr>
          <w:rFonts w:ascii="Calibri" w:eastAsia="Times New Roman" w:hAnsi="Calibri" w:cs="Times New Roman"/>
          <w:sz w:val="28"/>
          <w:szCs w:val="28"/>
          <w:lang w:val="de-DE"/>
        </w:rPr>
        <w:t xml:space="preserve"> mit Jahresgedenken für Helmut </w:t>
      </w:r>
      <w:proofErr w:type="spellStart"/>
      <w:r w:rsidR="00FB1958">
        <w:rPr>
          <w:rFonts w:ascii="Calibri" w:eastAsia="Times New Roman" w:hAnsi="Calibri" w:cs="Times New Roman"/>
          <w:sz w:val="28"/>
          <w:szCs w:val="28"/>
          <w:lang w:val="de-DE"/>
        </w:rPr>
        <w:t>Höss</w:t>
      </w:r>
      <w:proofErr w:type="spellEnd"/>
      <w:r w:rsidR="00FB1958">
        <w:rPr>
          <w:rFonts w:ascii="Calibri" w:eastAsia="Times New Roman" w:hAnsi="Calibri" w:cs="Times New Roman"/>
          <w:sz w:val="28"/>
          <w:szCs w:val="28"/>
          <w:lang w:val="de-DE"/>
        </w:rPr>
        <w:t xml:space="preserve"> und neu: Anna Bohle und Gustav Pirker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>.</w:t>
      </w:r>
    </w:p>
    <w:p w:rsidR="000C10A8" w:rsidRDefault="000C10A8" w:rsidP="000C397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D77F18" w:rsidRDefault="00502905" w:rsidP="000C397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Im Pfarrbüro ist</w:t>
      </w:r>
      <w:r w:rsidR="00AC418C">
        <w:rPr>
          <w:rFonts w:ascii="Calibri" w:eastAsia="Times New Roman" w:hAnsi="Calibri" w:cs="Times New Roman"/>
          <w:sz w:val="28"/>
          <w:szCs w:val="28"/>
          <w:lang w:val="de-DE"/>
        </w:rPr>
        <w:t xml:space="preserve"> wieder neuer Pfarrwein 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>erhältlich</w:t>
      </w:r>
      <w:r w:rsidR="00AC418C">
        <w:rPr>
          <w:rFonts w:ascii="Calibri" w:eastAsia="Times New Roman" w:hAnsi="Calibri" w:cs="Times New Roman"/>
          <w:sz w:val="28"/>
          <w:szCs w:val="28"/>
          <w:lang w:val="de-DE"/>
        </w:rPr>
        <w:t>. Die Infozettel liegen auf.</w:t>
      </w:r>
    </w:p>
    <w:p w:rsidR="00AC418C" w:rsidRDefault="00AC418C" w:rsidP="000C397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651BE0" w:rsidRDefault="00C24EF4" w:rsidP="00651BE0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AC418C" w:rsidRDefault="00AC418C" w:rsidP="00AC418C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Auch heuer findet wieder ein Pfarrausflug statt. Abfahrt ist am Dienstag, den 18. Oktober um 13:00 Uhr bei der Bushaltestelle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Der Ausflug führt uns heuer nach Feldkirch in den Dom St. Nikolaus, wo wir eine Führung bekommen und mit Pfarrer Paul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Riedmann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einen Gottesdienst feiern. Anschließend gibt es Kaffee und Kuchen, Rückkehr ist ca. um 18:00 Uhr. Genauere Informationen entnehmen Sie bitte dem Aushang.</w:t>
      </w:r>
    </w:p>
    <w:p w:rsidR="00E77FC3" w:rsidRDefault="00E77FC3" w:rsidP="00C24EF4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AB76D8" w:rsidRDefault="00AB76D8">
      <w:pPr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br w:type="page"/>
      </w:r>
    </w:p>
    <w:p w:rsidR="003E58A7" w:rsidRDefault="003E58A7" w:rsidP="00C24EF4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24EF4" w:rsidRDefault="00C24EF4" w:rsidP="002D240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proofErr w:type="spellStart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Watzeneg</w:t>
      </w:r>
      <w:r w:rsidR="002D240F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g</w:t>
      </w:r>
      <w:proofErr w:type="spellEnd"/>
      <w:r w:rsidR="002D240F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="002D240F" w:rsidRPr="002D240F">
        <w:rPr>
          <w:rFonts w:ascii="Calibri" w:eastAsia="Times New Roman" w:hAnsi="Calibri" w:cs="Times New Roman"/>
          <w:sz w:val="32"/>
          <w:szCs w:val="32"/>
          <w:lang w:val="de-DE"/>
        </w:rPr>
        <w:tab/>
      </w:r>
      <w:r w:rsidR="00DD2CA2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Samstag, 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0</w:t>
      </w:r>
      <w:r w:rsidR="00502905">
        <w:rPr>
          <w:rFonts w:ascii="Calibri" w:eastAsia="Times New Roman" w:hAnsi="Calibri" w:cs="Times New Roman"/>
          <w:b/>
          <w:sz w:val="28"/>
          <w:szCs w:val="28"/>
          <w:lang w:val="de-DE"/>
        </w:rPr>
        <w:t>8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. Oktober</w:t>
      </w:r>
      <w:r w:rsidR="00030E5E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202</w:t>
      </w:r>
      <w:r w:rsidR="00191CC6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9C7A7F" w:rsidRPr="00C24EF4" w:rsidRDefault="009C7A7F" w:rsidP="004C7C8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24EF4" w:rsidRP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</w:t>
      </w:r>
      <w:r w:rsidRPr="00C24EF4">
        <w:rPr>
          <w:rFonts w:ascii="Calibri" w:eastAsia="Times New Roman" w:hAnsi="Calibri" w:cs="Times New Roman"/>
          <w:sz w:val="28"/>
          <w:szCs w:val="28"/>
          <w:u w:val="single"/>
          <w:lang w:val="de-DE"/>
        </w:rPr>
        <w:t>: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</w:p>
    <w:p w:rsidR="00502905" w:rsidRDefault="00502905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Wir laden euch herzlich ein zum Erntedankfest morgen um 10:00 Uhr, am Abend beten wir dann wieder um 18 Uhr den Oktoberrosenkranz </w:t>
      </w:r>
    </w:p>
    <w:p w:rsidR="00502905" w:rsidRDefault="00BB5CFF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A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m</w:t>
      </w:r>
      <w:r w:rsidR="00B45367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Dienstag</w:t>
      </w:r>
      <w:r w:rsidR="00B45367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ist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um 8:00 Uhr Messfeier </w:t>
      </w:r>
    </w:p>
    <w:p w:rsidR="001F1546" w:rsidRDefault="00173852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Die nächste Vorabendmesse feiern wir am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Samstag den </w:t>
      </w:r>
      <w:r w:rsidR="00502905">
        <w:rPr>
          <w:rFonts w:ascii="Calibri" w:eastAsia="Times New Roman" w:hAnsi="Calibri" w:cs="Times New Roman"/>
          <w:sz w:val="28"/>
          <w:szCs w:val="28"/>
          <w:lang w:val="de-DE"/>
        </w:rPr>
        <w:t>15</w:t>
      </w:r>
      <w:r w:rsidR="00CB64CB">
        <w:rPr>
          <w:rFonts w:ascii="Calibri" w:eastAsia="Times New Roman" w:hAnsi="Calibri" w:cs="Times New Roman"/>
          <w:sz w:val="28"/>
          <w:szCs w:val="28"/>
          <w:lang w:val="de-DE"/>
        </w:rPr>
        <w:t>. Oktober um 18:00 Uhr.</w:t>
      </w:r>
    </w:p>
    <w:p w:rsidR="00904EAF" w:rsidRDefault="00173852" w:rsidP="00904E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Kommenden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 xml:space="preserve"> Sonntag den </w:t>
      </w:r>
      <w:r w:rsidR="00502905">
        <w:rPr>
          <w:rFonts w:ascii="Calibri" w:eastAsia="Times New Roman" w:hAnsi="Calibri" w:cs="Times New Roman"/>
          <w:sz w:val="28"/>
          <w:szCs w:val="28"/>
          <w:lang w:val="de-DE"/>
        </w:rPr>
        <w:t>16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Oktober </w:t>
      </w:r>
      <w:r w:rsidR="00502905">
        <w:rPr>
          <w:rFonts w:ascii="Calibri" w:eastAsia="Times New Roman" w:hAnsi="Calibri" w:cs="Times New Roman"/>
          <w:sz w:val="28"/>
          <w:szCs w:val="28"/>
          <w:lang w:val="de-DE"/>
        </w:rPr>
        <w:t>beten wir dann wieder um 18 Uhr den Oktoberrosenkranz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>.</w:t>
      </w:r>
    </w:p>
    <w:p w:rsidR="00022C78" w:rsidRDefault="00022C78" w:rsidP="00904E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904EAF" w:rsidRDefault="00502905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502905">
        <w:rPr>
          <w:rFonts w:ascii="Calibri" w:eastAsia="Times New Roman" w:hAnsi="Calibri" w:cs="Times New Roman"/>
          <w:sz w:val="28"/>
          <w:szCs w:val="28"/>
          <w:lang w:val="de-DE"/>
        </w:rPr>
        <w:t>Im Pfarrbüro ist wieder neuer Pfarrwein erhältlich. Die Infozettel liegen auf.</w:t>
      </w:r>
    </w:p>
    <w:p w:rsidR="000C10A8" w:rsidRPr="00E52C32" w:rsidRDefault="000C10A8" w:rsidP="000C10A8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AC418C" w:rsidRDefault="00AC418C" w:rsidP="00AC418C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Auch heuer findet wieder ein Pfarrausflug statt. Abfahrt ist am Dienstag, den 18. Oktober um 13:00 Uhr bei der Bushaltestelle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Der Ausflug führt uns heuer nach Feldkirch in den Dom St. Nikolaus, wo wir eine Führung bekommen und mit Pfarrer Paul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Riedmann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einen Gottesdienst feiern. Anschließend gibt es Kaffee und Kuchen, Rückkehr ist ca. um 18:00 Uhr. Genauere Informationen entnehmen Sie bitte dem Aushang.</w:t>
      </w:r>
    </w:p>
    <w:p w:rsidR="005039ED" w:rsidRDefault="005039ED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5039ED" w:rsidRPr="00EA0FE7" w:rsidRDefault="005039ED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CC34F2" w:rsidRDefault="00857A86" w:rsidP="00CC34F2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b/>
          <w:sz w:val="28"/>
          <w:szCs w:val="28"/>
          <w:lang w:val="de-DE"/>
        </w:rPr>
        <w:br w:type="page"/>
      </w:r>
    </w:p>
    <w:p w:rsidR="00CC34F2" w:rsidRDefault="00CC34F2" w:rsidP="00CC34F2">
      <w:pPr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C34F2" w:rsidRPr="009C7A7F" w:rsidRDefault="00CC34F2" w:rsidP="00CC34F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Kehlegg</w:t>
      </w:r>
      <w:proofErr w:type="spellEnd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Pr="009C7A7F">
        <w:rPr>
          <w:rFonts w:ascii="Calibri" w:eastAsia="Times New Roman" w:hAnsi="Calibri" w:cs="Times New Roman"/>
          <w:b/>
          <w:sz w:val="32"/>
          <w:szCs w:val="32"/>
          <w:lang w:val="de-DE"/>
        </w:rPr>
        <w:tab/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Sonntag, 0</w:t>
      </w:r>
      <w:r w:rsidR="00D77F18">
        <w:rPr>
          <w:rFonts w:ascii="Calibri" w:eastAsia="Times New Roman" w:hAnsi="Calibri" w:cs="Times New Roman"/>
          <w:b/>
          <w:sz w:val="28"/>
          <w:szCs w:val="28"/>
          <w:lang w:val="de-DE"/>
        </w:rPr>
        <w:t>9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.Oktober 20</w:t>
      </w:r>
      <w:r w:rsidR="00173852"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AC418C" w:rsidRDefault="00FB1958" w:rsidP="00AC418C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Sonntag den 23. Oktober feiern wir Familiengottesdienst zu Erntedank. Gleichzeitig ist an diesem Sonntag Weltmissionssonntag. Das Kirchenopfer unterstützt die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Missio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-Sammlung zum Aufbau von Kirchen in den 1.180 ärmsten Diözesen der Welt. </w:t>
      </w:r>
    </w:p>
    <w:p w:rsidR="00AC418C" w:rsidRDefault="00AC418C" w:rsidP="00AC418C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502905" w:rsidRDefault="00502905" w:rsidP="00502905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Im Pfarrbüro ist wieder neuer Pfarrwein erhältlich. Die Infozettel liegen auf.</w:t>
      </w:r>
    </w:p>
    <w:p w:rsidR="00502905" w:rsidRPr="00E52C32" w:rsidRDefault="00502905" w:rsidP="00502905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AC418C" w:rsidRDefault="00AC418C" w:rsidP="00AC418C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Auch heuer findet wieder ein Pfarrausflug statt. Abfahrt ist am Dienstag, den 18. Oktober um 13:00 Uhr bei der Bushaltestelle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Der Ausflug führt uns heuer nach Feldkirch in den Dom St. Nikolaus, wo wir eine Führung bekommen und mit Pfarrer Paul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Riedmann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einen Gottesdienst feiern. Anschließend gibt es Kaffee und Kuchen, Rückkehr ist ca. um 18:00 Uhr. Genauere Informationen entnehmen Sie bitte dem Aushang.</w:t>
      </w:r>
    </w:p>
    <w:p w:rsidR="00CB64CB" w:rsidRPr="00CB64CB" w:rsidRDefault="00CB64CB">
      <w:pPr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C34F2" w:rsidRDefault="00CC34F2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b/>
          <w:sz w:val="28"/>
          <w:szCs w:val="28"/>
          <w:lang w:val="de-DE"/>
        </w:rPr>
        <w:br w:type="page"/>
      </w:r>
    </w:p>
    <w:p w:rsidR="00AC16D0" w:rsidRDefault="00AC16D0" w:rsidP="00AC16D0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0865AC" w:rsidRDefault="000865AC" w:rsidP="003E58A7">
      <w:pPr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24EF4" w:rsidRPr="009C7A7F" w:rsidRDefault="00C24EF4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</w:pPr>
      <w:proofErr w:type="spellStart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Gütle</w:t>
      </w:r>
      <w:proofErr w:type="spellEnd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="009C7A7F" w:rsidRPr="009C7A7F">
        <w:rPr>
          <w:rFonts w:ascii="Calibri" w:eastAsia="Times New Roman" w:hAnsi="Calibri" w:cs="Times New Roman"/>
          <w:b/>
          <w:sz w:val="32"/>
          <w:szCs w:val="32"/>
          <w:lang w:val="de-DE"/>
        </w:rPr>
        <w:tab/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Sonntag, 0</w:t>
      </w:r>
      <w:r w:rsidR="00D77F18">
        <w:rPr>
          <w:rFonts w:ascii="Calibri" w:eastAsia="Times New Roman" w:hAnsi="Calibri" w:cs="Times New Roman"/>
          <w:b/>
          <w:sz w:val="28"/>
          <w:szCs w:val="28"/>
          <w:lang w:val="de-DE"/>
        </w:rPr>
        <w:t>9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.Oktober 20</w:t>
      </w:r>
      <w:r w:rsidR="00173852"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5008AF" w:rsidRPr="00C24EF4" w:rsidRDefault="005008AF" w:rsidP="0017385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</w:p>
    <w:p w:rsidR="00C24EF4" w:rsidRP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Verlautbarungen.</w:t>
      </w:r>
    </w:p>
    <w:p w:rsidR="00800D55" w:rsidRDefault="00800D55" w:rsidP="00904E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Donnerstag ist wieder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Gütle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Wallfahrt. Start ist um 05:00 Uhr beim Werkhof. Um 05:45 ist Messfeier.</w:t>
      </w:r>
    </w:p>
    <w:p w:rsidR="00904EAF" w:rsidRDefault="008F748F" w:rsidP="00904E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Kommenden Sonntag, </w:t>
      </w:r>
      <w:r w:rsidR="00800D55">
        <w:rPr>
          <w:rFonts w:ascii="Calibri" w:eastAsia="Times New Roman" w:hAnsi="Calibri" w:cs="Times New Roman"/>
          <w:sz w:val="28"/>
          <w:szCs w:val="28"/>
          <w:lang w:val="de-DE"/>
        </w:rPr>
        <w:t xml:space="preserve">den 16. 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 xml:space="preserve">Oktober </w:t>
      </w:r>
      <w:r w:rsidR="00800D55">
        <w:rPr>
          <w:rFonts w:ascii="Calibri" w:eastAsia="Times New Roman" w:hAnsi="Calibri" w:cs="Times New Roman"/>
          <w:sz w:val="28"/>
          <w:szCs w:val="28"/>
          <w:lang w:val="de-DE"/>
        </w:rPr>
        <w:t xml:space="preserve">ist 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>um 10:45 Uhr Messfeier.</w:t>
      </w:r>
    </w:p>
    <w:p w:rsidR="005008AF" w:rsidRDefault="005008AF" w:rsidP="003E58A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502905" w:rsidRDefault="00502905" w:rsidP="00502905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Im Pfarrbüro ist wieder neuer Pfarrwein erhältlich. Die Infozettel liegen auf.</w:t>
      </w:r>
    </w:p>
    <w:p w:rsidR="005008AF" w:rsidRPr="00E52C32" w:rsidRDefault="005008AF" w:rsidP="005008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bookmarkStart w:id="0" w:name="_GoBack"/>
      <w:bookmarkEnd w:id="0"/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AC418C" w:rsidRDefault="00AC418C" w:rsidP="00AC418C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Auch heuer findet wieder ein Pfarrausflug statt. Abfahrt ist am Dienstag, den 18. Oktober um 13:00 Uhr bei der Bushaltestelle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Der Ausflug führt uns heuer nach Feldkirch in den Dom St. Nikolaus, wo wir eine Führung bekommen und mit Pfarrer Paul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Riedmann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einen Gottesdienst feiern. Anschließend gibt es Kaffee und Kuchen, Rückkehr ist ca. um 18:00 Uhr. Genauere Informationen entnehmen Sie bitte dem Aushang.</w:t>
      </w:r>
    </w:p>
    <w:p w:rsidR="009D7804" w:rsidRPr="00EA0FE7" w:rsidRDefault="009D7804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E77FC3" w:rsidRPr="000C10A8" w:rsidRDefault="00E77FC3" w:rsidP="00A82EFD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0547E9" w:rsidRDefault="000547E9" w:rsidP="00A82EFD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56807" w:rsidRDefault="00C56807" w:rsidP="003E58A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sectPr w:rsidR="00C56807" w:rsidSect="00F9772B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F4"/>
    <w:rsid w:val="00022C78"/>
    <w:rsid w:val="00030E5E"/>
    <w:rsid w:val="00033A0C"/>
    <w:rsid w:val="000431FC"/>
    <w:rsid w:val="000547E9"/>
    <w:rsid w:val="0005548E"/>
    <w:rsid w:val="00074687"/>
    <w:rsid w:val="000865AC"/>
    <w:rsid w:val="00087B95"/>
    <w:rsid w:val="000C0274"/>
    <w:rsid w:val="000C10A8"/>
    <w:rsid w:val="000C3970"/>
    <w:rsid w:val="000C3EF7"/>
    <w:rsid w:val="000E7AEC"/>
    <w:rsid w:val="00173852"/>
    <w:rsid w:val="001815DD"/>
    <w:rsid w:val="00191CC6"/>
    <w:rsid w:val="0019535F"/>
    <w:rsid w:val="001A7825"/>
    <w:rsid w:val="001D5DB1"/>
    <w:rsid w:val="001F1546"/>
    <w:rsid w:val="00210959"/>
    <w:rsid w:val="002150B3"/>
    <w:rsid w:val="0022629A"/>
    <w:rsid w:val="00237FEA"/>
    <w:rsid w:val="00242625"/>
    <w:rsid w:val="00286E68"/>
    <w:rsid w:val="00294127"/>
    <w:rsid w:val="002B6DB0"/>
    <w:rsid w:val="002C1DD5"/>
    <w:rsid w:val="002D240F"/>
    <w:rsid w:val="002D2C88"/>
    <w:rsid w:val="002D5B52"/>
    <w:rsid w:val="00320A57"/>
    <w:rsid w:val="0033108A"/>
    <w:rsid w:val="00371CC9"/>
    <w:rsid w:val="0037573A"/>
    <w:rsid w:val="003E58A7"/>
    <w:rsid w:val="003F1778"/>
    <w:rsid w:val="00433095"/>
    <w:rsid w:val="00436062"/>
    <w:rsid w:val="004A1258"/>
    <w:rsid w:val="004B09EE"/>
    <w:rsid w:val="004C7C82"/>
    <w:rsid w:val="005008AF"/>
    <w:rsid w:val="00502905"/>
    <w:rsid w:val="005039ED"/>
    <w:rsid w:val="00555C92"/>
    <w:rsid w:val="005726F2"/>
    <w:rsid w:val="00576401"/>
    <w:rsid w:val="00577FE9"/>
    <w:rsid w:val="00586980"/>
    <w:rsid w:val="00593B17"/>
    <w:rsid w:val="00597BC5"/>
    <w:rsid w:val="005A0365"/>
    <w:rsid w:val="005A0B85"/>
    <w:rsid w:val="005A18DC"/>
    <w:rsid w:val="005A28C9"/>
    <w:rsid w:val="005A65A2"/>
    <w:rsid w:val="005D0F5A"/>
    <w:rsid w:val="005D34C2"/>
    <w:rsid w:val="005E2512"/>
    <w:rsid w:val="00624173"/>
    <w:rsid w:val="00626100"/>
    <w:rsid w:val="00626557"/>
    <w:rsid w:val="00651BE0"/>
    <w:rsid w:val="0065734E"/>
    <w:rsid w:val="006610ED"/>
    <w:rsid w:val="006A39BE"/>
    <w:rsid w:val="006A4CFE"/>
    <w:rsid w:val="006C016A"/>
    <w:rsid w:val="006C506A"/>
    <w:rsid w:val="006F4F6E"/>
    <w:rsid w:val="00713F52"/>
    <w:rsid w:val="007215F7"/>
    <w:rsid w:val="007734EE"/>
    <w:rsid w:val="007922EF"/>
    <w:rsid w:val="007B0316"/>
    <w:rsid w:val="007E07A6"/>
    <w:rsid w:val="00800535"/>
    <w:rsid w:val="00800D55"/>
    <w:rsid w:val="0080161A"/>
    <w:rsid w:val="00820A40"/>
    <w:rsid w:val="00844340"/>
    <w:rsid w:val="00853433"/>
    <w:rsid w:val="00857A86"/>
    <w:rsid w:val="008C685C"/>
    <w:rsid w:val="008F153D"/>
    <w:rsid w:val="008F748F"/>
    <w:rsid w:val="00904EAF"/>
    <w:rsid w:val="009212B8"/>
    <w:rsid w:val="0096389B"/>
    <w:rsid w:val="00974893"/>
    <w:rsid w:val="009C3288"/>
    <w:rsid w:val="009C7A7F"/>
    <w:rsid w:val="009D7804"/>
    <w:rsid w:val="009F43CF"/>
    <w:rsid w:val="00A23523"/>
    <w:rsid w:val="00A438E3"/>
    <w:rsid w:val="00A7227D"/>
    <w:rsid w:val="00A82EFD"/>
    <w:rsid w:val="00A84F0D"/>
    <w:rsid w:val="00A9294F"/>
    <w:rsid w:val="00A9342F"/>
    <w:rsid w:val="00AB4B9B"/>
    <w:rsid w:val="00AB76D8"/>
    <w:rsid w:val="00AC16D0"/>
    <w:rsid w:val="00AC418C"/>
    <w:rsid w:val="00AE4510"/>
    <w:rsid w:val="00AF37C5"/>
    <w:rsid w:val="00B45367"/>
    <w:rsid w:val="00B97ADC"/>
    <w:rsid w:val="00BA67EE"/>
    <w:rsid w:val="00BB5CFF"/>
    <w:rsid w:val="00BE00F1"/>
    <w:rsid w:val="00BE107F"/>
    <w:rsid w:val="00BE389A"/>
    <w:rsid w:val="00C11C59"/>
    <w:rsid w:val="00C208C6"/>
    <w:rsid w:val="00C24EF4"/>
    <w:rsid w:val="00C3625F"/>
    <w:rsid w:val="00C45C3A"/>
    <w:rsid w:val="00C46E6B"/>
    <w:rsid w:val="00C54121"/>
    <w:rsid w:val="00C56807"/>
    <w:rsid w:val="00CA658B"/>
    <w:rsid w:val="00CB64CB"/>
    <w:rsid w:val="00CB7955"/>
    <w:rsid w:val="00CC34F2"/>
    <w:rsid w:val="00CC72AC"/>
    <w:rsid w:val="00D02897"/>
    <w:rsid w:val="00D06433"/>
    <w:rsid w:val="00D1192B"/>
    <w:rsid w:val="00D22384"/>
    <w:rsid w:val="00D44498"/>
    <w:rsid w:val="00D77F18"/>
    <w:rsid w:val="00D85B74"/>
    <w:rsid w:val="00DB79E1"/>
    <w:rsid w:val="00DC3B5C"/>
    <w:rsid w:val="00DC3DCF"/>
    <w:rsid w:val="00DD2CA2"/>
    <w:rsid w:val="00E02736"/>
    <w:rsid w:val="00E23512"/>
    <w:rsid w:val="00E3580F"/>
    <w:rsid w:val="00E52C32"/>
    <w:rsid w:val="00E748D0"/>
    <w:rsid w:val="00E77FC3"/>
    <w:rsid w:val="00E919F4"/>
    <w:rsid w:val="00E96130"/>
    <w:rsid w:val="00EA0FE7"/>
    <w:rsid w:val="00EE13D0"/>
    <w:rsid w:val="00F63CF6"/>
    <w:rsid w:val="00F63F16"/>
    <w:rsid w:val="00F8055B"/>
    <w:rsid w:val="00F95FCB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BCFF"/>
  <w15:chartTrackingRefBased/>
  <w15:docId w15:val="{898D9087-433B-4078-B4BF-CF9D380D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8C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58698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B0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D901-4B35-41F0-80B7-64214E8B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 nussbaumer</dc:creator>
  <cp:keywords/>
  <dc:description/>
  <cp:lastModifiedBy>manuela mennel</cp:lastModifiedBy>
  <cp:revision>7</cp:revision>
  <cp:lastPrinted>2022-09-22T14:06:00Z</cp:lastPrinted>
  <dcterms:created xsi:type="dcterms:W3CDTF">2022-10-06T13:08:00Z</dcterms:created>
  <dcterms:modified xsi:type="dcterms:W3CDTF">2022-10-06T14:16:00Z</dcterms:modified>
</cp:coreProperties>
</file>