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3B26" w:rsidRPr="008B0034" w:rsidRDefault="00EF12E4" w:rsidP="00A01657">
      <w:pPr>
        <w:spacing w:before="100" w:beforeAutospacing="1" w:after="100" w:afterAutospacing="1" w:line="240" w:lineRule="auto"/>
        <w:rPr>
          <w:rFonts w:asciiTheme="minorHAnsi" w:hAnsiTheme="minorHAnsi" w:cstheme="minorHAnsi"/>
          <w:b/>
          <w:spacing w:val="0"/>
          <w:lang w:eastAsia="de-AT"/>
        </w:rPr>
      </w:pPr>
      <w:r w:rsidRPr="008B0034">
        <w:rPr>
          <w:rFonts w:asciiTheme="minorHAnsi" w:hAnsiTheme="minorHAnsi" w:cstheme="minorHAnsi"/>
          <w:b/>
          <w:spacing w:val="0"/>
          <w:lang w:eastAsia="de-AT"/>
        </w:rPr>
        <w:t>Hier finden Sie</w:t>
      </w:r>
      <w:r w:rsidR="00A01657" w:rsidRPr="008B0034">
        <w:rPr>
          <w:rFonts w:asciiTheme="minorHAnsi" w:hAnsiTheme="minorHAnsi" w:cstheme="minorHAnsi"/>
          <w:b/>
          <w:spacing w:val="0"/>
          <w:lang w:eastAsia="de-AT"/>
        </w:rPr>
        <w:t xml:space="preserve"> Textbaustein</w:t>
      </w:r>
      <w:r w:rsidRPr="008B0034">
        <w:rPr>
          <w:rFonts w:asciiTheme="minorHAnsi" w:hAnsiTheme="minorHAnsi" w:cstheme="minorHAnsi"/>
          <w:b/>
          <w:spacing w:val="0"/>
          <w:lang w:eastAsia="de-AT"/>
        </w:rPr>
        <w:t>e</w:t>
      </w:r>
      <w:r w:rsidR="00A01657" w:rsidRPr="008B0034">
        <w:rPr>
          <w:rFonts w:asciiTheme="minorHAnsi" w:hAnsiTheme="minorHAnsi" w:cstheme="minorHAnsi"/>
          <w:b/>
          <w:spacing w:val="0"/>
          <w:lang w:eastAsia="de-AT"/>
        </w:rPr>
        <w:t xml:space="preserve"> für Ihre Pfarrkomm</w:t>
      </w:r>
      <w:r w:rsidR="00A117FC" w:rsidRPr="008B0034">
        <w:rPr>
          <w:rFonts w:asciiTheme="minorHAnsi" w:hAnsiTheme="minorHAnsi" w:cstheme="minorHAnsi"/>
          <w:b/>
          <w:spacing w:val="0"/>
          <w:lang w:eastAsia="de-AT"/>
        </w:rPr>
        <w:t xml:space="preserve">unikation zur Sommerkirche – Sommerkirche </w:t>
      </w:r>
      <w:r w:rsidR="008B0034" w:rsidRPr="008B0034">
        <w:rPr>
          <w:rFonts w:asciiTheme="minorHAnsi" w:hAnsiTheme="minorHAnsi" w:cstheme="minorHAnsi"/>
          <w:b/>
          <w:spacing w:val="0"/>
          <w:lang w:eastAsia="de-AT"/>
        </w:rPr>
        <w:t xml:space="preserve">allgemein, Kirchenführungen, </w:t>
      </w:r>
      <w:r w:rsidR="00A117FC" w:rsidRPr="008B0034">
        <w:rPr>
          <w:rFonts w:asciiTheme="minorHAnsi" w:hAnsiTheme="minorHAnsi" w:cstheme="minorHAnsi"/>
          <w:b/>
          <w:spacing w:val="0"/>
          <w:lang w:eastAsia="de-AT"/>
        </w:rPr>
        <w:t>Kräutersegnungen</w:t>
      </w:r>
      <w:r w:rsidR="008B0034" w:rsidRPr="008B0034">
        <w:rPr>
          <w:rFonts w:asciiTheme="minorHAnsi" w:hAnsiTheme="minorHAnsi" w:cstheme="minorHAnsi"/>
          <w:b/>
          <w:spacing w:val="0"/>
          <w:lang w:eastAsia="de-AT"/>
        </w:rPr>
        <w:t xml:space="preserve"> und Alp- und Bergmessen.</w:t>
      </w:r>
      <w:r w:rsidR="00A117FC" w:rsidRPr="008B0034">
        <w:rPr>
          <w:rFonts w:asciiTheme="minorHAnsi" w:hAnsiTheme="minorHAnsi" w:cstheme="minorHAnsi"/>
          <w:b/>
          <w:spacing w:val="0"/>
          <w:lang w:eastAsia="de-AT"/>
        </w:rPr>
        <w:t xml:space="preserve"> </w:t>
      </w:r>
    </w:p>
    <w:p w:rsidR="00EF12E4" w:rsidRPr="005A3A67" w:rsidRDefault="00EF12E4" w:rsidP="00A01657">
      <w:pPr>
        <w:spacing w:before="100" w:beforeAutospacing="1" w:after="100" w:afterAutospacing="1" w:line="240" w:lineRule="auto"/>
        <w:rPr>
          <w:rFonts w:asciiTheme="minorHAnsi" w:hAnsiTheme="minorHAnsi" w:cstheme="minorHAnsi"/>
          <w:spacing w:val="0"/>
          <w:sz w:val="22"/>
          <w:szCs w:val="22"/>
          <w:lang w:eastAsia="de-AT"/>
        </w:rPr>
      </w:pPr>
    </w:p>
    <w:p w:rsidR="00AC0808" w:rsidRPr="005A3A67" w:rsidRDefault="00AC0808" w:rsidP="00AC0808">
      <w:pPr>
        <w:pStyle w:val="Listenabsatz"/>
        <w:numPr>
          <w:ilvl w:val="0"/>
          <w:numId w:val="37"/>
        </w:numPr>
        <w:spacing w:before="100" w:beforeAutospacing="1" w:after="100" w:afterAutospacing="1" w:line="240" w:lineRule="auto"/>
        <w:rPr>
          <w:rFonts w:asciiTheme="minorHAnsi" w:hAnsiTheme="minorHAnsi" w:cstheme="minorHAnsi"/>
          <w:b/>
          <w:spacing w:val="0"/>
          <w:sz w:val="22"/>
          <w:szCs w:val="22"/>
          <w:lang w:eastAsia="de-AT"/>
        </w:rPr>
      </w:pPr>
      <w:r w:rsidRPr="005A3A67">
        <w:rPr>
          <w:rFonts w:asciiTheme="minorHAnsi" w:hAnsiTheme="minorHAnsi" w:cstheme="minorHAnsi"/>
          <w:b/>
          <w:spacing w:val="0"/>
          <w:sz w:val="22"/>
          <w:szCs w:val="22"/>
          <w:lang w:eastAsia="de-AT"/>
        </w:rPr>
        <w:t xml:space="preserve">Texte Sommerkirche allgemein: </w:t>
      </w:r>
    </w:p>
    <w:p w:rsidR="00A01657" w:rsidRPr="005A3A67" w:rsidRDefault="00A01657" w:rsidP="00A01657">
      <w:pPr>
        <w:spacing w:before="100" w:beforeAutospacing="1" w:after="100" w:afterAutospacing="1" w:line="240" w:lineRule="auto"/>
        <w:rPr>
          <w:rFonts w:asciiTheme="minorHAnsi" w:hAnsiTheme="minorHAnsi" w:cstheme="minorHAnsi"/>
          <w:spacing w:val="0"/>
          <w:sz w:val="22"/>
          <w:szCs w:val="22"/>
          <w:lang w:eastAsia="de-AT"/>
        </w:rPr>
      </w:pPr>
      <w:r w:rsidRPr="005A3A67">
        <w:rPr>
          <w:rFonts w:asciiTheme="minorHAnsi" w:hAnsiTheme="minorHAnsi" w:cstheme="minorHAnsi"/>
          <w:spacing w:val="0"/>
          <w:sz w:val="22"/>
          <w:szCs w:val="22"/>
          <w:lang w:eastAsia="de-AT"/>
        </w:rPr>
        <w:t>Wenn die SchülerInnen in die Ferien starten, wenn die Massen Richtung Badestrand pilgern, wenn die Bregenzer Festspiele zum begehrt</w:t>
      </w:r>
      <w:r w:rsidR="00EF12E4" w:rsidRPr="005A3A67">
        <w:rPr>
          <w:rFonts w:asciiTheme="minorHAnsi" w:hAnsiTheme="minorHAnsi" w:cstheme="minorHAnsi"/>
          <w:spacing w:val="0"/>
          <w:sz w:val="22"/>
          <w:szCs w:val="22"/>
          <w:lang w:eastAsia="de-AT"/>
        </w:rPr>
        <w:t>en Spiel auf dem See einladen,</w:t>
      </w:r>
      <w:r w:rsidRPr="005A3A67">
        <w:rPr>
          <w:rFonts w:asciiTheme="minorHAnsi" w:hAnsiTheme="minorHAnsi" w:cstheme="minorHAnsi"/>
          <w:spacing w:val="0"/>
          <w:sz w:val="22"/>
          <w:szCs w:val="22"/>
          <w:lang w:eastAsia="de-AT"/>
        </w:rPr>
        <w:t xml:space="preserve"> dann haben auch wir als Katholische Kirche Vorarlberg eine erfrischende Antwort auf die Bedürfnisse der Menschen nach Ruhe und Stille, nach Musik und Gemeinschaft, nach Natur und Bewegung, nach Kultur o</w:t>
      </w:r>
      <w:r w:rsidR="00EF12E4" w:rsidRPr="005A3A67">
        <w:rPr>
          <w:rFonts w:asciiTheme="minorHAnsi" w:hAnsiTheme="minorHAnsi" w:cstheme="minorHAnsi"/>
          <w:spacing w:val="0"/>
          <w:sz w:val="22"/>
          <w:szCs w:val="22"/>
          <w:lang w:eastAsia="de-AT"/>
        </w:rPr>
        <w:t>der Segen: die Sommerkirche</w:t>
      </w:r>
      <w:r w:rsidRPr="005A3A67">
        <w:rPr>
          <w:rFonts w:asciiTheme="minorHAnsi" w:hAnsiTheme="minorHAnsi" w:cstheme="minorHAnsi"/>
          <w:spacing w:val="0"/>
          <w:sz w:val="22"/>
          <w:szCs w:val="22"/>
          <w:lang w:eastAsia="de-AT"/>
        </w:rPr>
        <w:t>.</w:t>
      </w:r>
    </w:p>
    <w:p w:rsidR="00A01657" w:rsidRPr="005A3A67" w:rsidRDefault="00EF12E4" w:rsidP="00A01657">
      <w:pPr>
        <w:spacing w:before="100" w:beforeAutospacing="1" w:after="100" w:afterAutospacing="1" w:line="240" w:lineRule="auto"/>
        <w:rPr>
          <w:rFonts w:asciiTheme="minorHAnsi" w:hAnsiTheme="minorHAnsi" w:cstheme="minorHAnsi"/>
          <w:spacing w:val="0"/>
          <w:sz w:val="22"/>
          <w:szCs w:val="22"/>
          <w:lang w:eastAsia="de-AT"/>
        </w:rPr>
      </w:pPr>
      <w:r w:rsidRPr="005A3A67">
        <w:rPr>
          <w:rFonts w:asciiTheme="minorHAnsi" w:hAnsiTheme="minorHAnsi" w:cstheme="minorHAnsi"/>
          <w:spacing w:val="0"/>
          <w:sz w:val="22"/>
          <w:szCs w:val="22"/>
          <w:lang w:eastAsia="de-AT"/>
        </w:rPr>
        <w:t xml:space="preserve">Die Sommerkirche </w:t>
      </w:r>
      <w:r w:rsidR="00A01657" w:rsidRPr="005A3A67">
        <w:rPr>
          <w:rFonts w:asciiTheme="minorHAnsi" w:hAnsiTheme="minorHAnsi" w:cstheme="minorHAnsi"/>
          <w:spacing w:val="0"/>
          <w:sz w:val="22"/>
          <w:szCs w:val="22"/>
          <w:lang w:eastAsia="de-AT"/>
        </w:rPr>
        <w:t xml:space="preserve">umfasst eine Summe voller Begegnungsmöglichkeiten für Jung und Alt, wo wir „Gottes Wirken“ unter freiem Himmel oder </w:t>
      </w:r>
      <w:r w:rsidR="00990370">
        <w:rPr>
          <w:rFonts w:asciiTheme="minorHAnsi" w:hAnsiTheme="minorHAnsi" w:cstheme="minorHAnsi"/>
          <w:spacing w:val="0"/>
          <w:sz w:val="22"/>
          <w:szCs w:val="22"/>
          <w:lang w:eastAsia="de-AT"/>
        </w:rPr>
        <w:t xml:space="preserve">an </w:t>
      </w:r>
      <w:r w:rsidR="00A01657" w:rsidRPr="005A3A67">
        <w:rPr>
          <w:rFonts w:asciiTheme="minorHAnsi" w:hAnsiTheme="minorHAnsi" w:cstheme="minorHAnsi"/>
          <w:spacing w:val="0"/>
          <w:sz w:val="22"/>
          <w:szCs w:val="22"/>
          <w:lang w:eastAsia="de-AT"/>
        </w:rPr>
        <w:t>inspirierenden Orten erfahren können. Der Beginn unserer kommunikativen Sommeraktion star</w:t>
      </w:r>
      <w:r w:rsidR="00105F03">
        <w:rPr>
          <w:rFonts w:asciiTheme="minorHAnsi" w:hAnsiTheme="minorHAnsi" w:cstheme="minorHAnsi"/>
          <w:spacing w:val="0"/>
          <w:sz w:val="22"/>
          <w:szCs w:val="22"/>
          <w:lang w:eastAsia="de-AT"/>
        </w:rPr>
        <w:t>tet in der Woche vor Fronleichnam</w:t>
      </w:r>
      <w:r w:rsidR="00A01657" w:rsidRPr="005A3A67">
        <w:rPr>
          <w:rFonts w:asciiTheme="minorHAnsi" w:hAnsiTheme="minorHAnsi" w:cstheme="minorHAnsi"/>
          <w:spacing w:val="0"/>
          <w:sz w:val="22"/>
          <w:szCs w:val="22"/>
          <w:lang w:eastAsia="de-AT"/>
        </w:rPr>
        <w:t>. Auf dem Programm sind über den ganzen So</w:t>
      </w:r>
      <w:r w:rsidR="00EF3B26" w:rsidRPr="005A3A67">
        <w:rPr>
          <w:rFonts w:asciiTheme="minorHAnsi" w:hAnsiTheme="minorHAnsi" w:cstheme="minorHAnsi"/>
          <w:spacing w:val="0"/>
          <w:sz w:val="22"/>
          <w:szCs w:val="22"/>
          <w:lang w:eastAsia="de-AT"/>
        </w:rPr>
        <w:t>mmer Alp- und Berggottesdienste</w:t>
      </w:r>
      <w:r w:rsidR="00105F03">
        <w:rPr>
          <w:rFonts w:asciiTheme="minorHAnsi" w:hAnsiTheme="minorHAnsi" w:cstheme="minorHAnsi"/>
          <w:spacing w:val="0"/>
          <w:sz w:val="22"/>
          <w:szCs w:val="22"/>
          <w:lang w:eastAsia="de-AT"/>
        </w:rPr>
        <w:t>, Pilgerwanderungen</w:t>
      </w:r>
      <w:r w:rsidR="00990370">
        <w:rPr>
          <w:rFonts w:asciiTheme="minorHAnsi" w:hAnsiTheme="minorHAnsi" w:cstheme="minorHAnsi"/>
          <w:spacing w:val="0"/>
          <w:sz w:val="22"/>
          <w:szCs w:val="22"/>
          <w:lang w:eastAsia="de-AT"/>
        </w:rPr>
        <w:t xml:space="preserve"> mit erfahrenen Wanderführer:innen</w:t>
      </w:r>
      <w:r w:rsidR="00A01657" w:rsidRPr="005A3A67">
        <w:rPr>
          <w:rFonts w:asciiTheme="minorHAnsi" w:hAnsiTheme="minorHAnsi" w:cstheme="minorHAnsi"/>
          <w:spacing w:val="0"/>
          <w:sz w:val="22"/>
          <w:szCs w:val="22"/>
          <w:lang w:eastAsia="de-AT"/>
        </w:rPr>
        <w:t xml:space="preserve">, </w:t>
      </w:r>
      <w:r w:rsidR="00990370">
        <w:rPr>
          <w:rFonts w:asciiTheme="minorHAnsi" w:hAnsiTheme="minorHAnsi" w:cstheme="minorHAnsi"/>
          <w:spacing w:val="0"/>
          <w:sz w:val="22"/>
          <w:szCs w:val="22"/>
          <w:lang w:eastAsia="de-AT"/>
        </w:rPr>
        <w:t xml:space="preserve">die allseits beliebten </w:t>
      </w:r>
      <w:r w:rsidR="00990370" w:rsidRPr="005A3A67">
        <w:rPr>
          <w:rFonts w:asciiTheme="minorHAnsi" w:hAnsiTheme="minorHAnsi" w:cstheme="minorHAnsi"/>
          <w:spacing w:val="0"/>
          <w:sz w:val="22"/>
          <w:szCs w:val="22"/>
          <w:lang w:eastAsia="de-AT"/>
        </w:rPr>
        <w:t>Alp- und Berggottesdienste</w:t>
      </w:r>
      <w:r w:rsidR="00990370">
        <w:rPr>
          <w:rFonts w:asciiTheme="minorHAnsi" w:hAnsiTheme="minorHAnsi" w:cstheme="minorHAnsi"/>
          <w:spacing w:val="0"/>
          <w:sz w:val="22"/>
          <w:szCs w:val="22"/>
          <w:lang w:eastAsia="de-AT"/>
        </w:rPr>
        <w:t xml:space="preserve"> </w:t>
      </w:r>
      <w:r w:rsidR="00A042F7">
        <w:rPr>
          <w:rFonts w:asciiTheme="minorHAnsi" w:hAnsiTheme="minorHAnsi" w:cstheme="minorHAnsi"/>
          <w:spacing w:val="0"/>
          <w:sz w:val="22"/>
          <w:szCs w:val="22"/>
          <w:lang w:eastAsia="de-AT"/>
        </w:rPr>
        <w:t xml:space="preserve">und </w:t>
      </w:r>
      <w:r w:rsidR="00990370">
        <w:rPr>
          <w:rFonts w:asciiTheme="minorHAnsi" w:hAnsiTheme="minorHAnsi" w:cstheme="minorHAnsi"/>
          <w:spacing w:val="0"/>
          <w:sz w:val="22"/>
          <w:szCs w:val="22"/>
          <w:lang w:eastAsia="de-AT"/>
        </w:rPr>
        <w:t xml:space="preserve">die </w:t>
      </w:r>
      <w:r w:rsidR="00A01657" w:rsidRPr="005A3A67">
        <w:rPr>
          <w:rFonts w:asciiTheme="minorHAnsi" w:hAnsiTheme="minorHAnsi" w:cstheme="minorHAnsi"/>
          <w:spacing w:val="0"/>
          <w:sz w:val="22"/>
          <w:szCs w:val="22"/>
          <w:lang w:eastAsia="de-AT"/>
        </w:rPr>
        <w:t>Kräutersegnungen an Maria Himmelfahrt. Wegen der positiv</w:t>
      </w:r>
      <w:r w:rsidR="00EF3B26" w:rsidRPr="005A3A67">
        <w:rPr>
          <w:rFonts w:asciiTheme="minorHAnsi" w:hAnsiTheme="minorHAnsi" w:cstheme="minorHAnsi"/>
          <w:spacing w:val="0"/>
          <w:sz w:val="22"/>
          <w:szCs w:val="22"/>
          <w:lang w:eastAsia="de-AT"/>
        </w:rPr>
        <w:t>en Resonanz aus den letzten</w:t>
      </w:r>
      <w:r w:rsidR="00A01657" w:rsidRPr="005A3A67">
        <w:rPr>
          <w:rFonts w:asciiTheme="minorHAnsi" w:hAnsiTheme="minorHAnsi" w:cstheme="minorHAnsi"/>
          <w:spacing w:val="0"/>
          <w:sz w:val="22"/>
          <w:szCs w:val="22"/>
          <w:lang w:eastAsia="de-AT"/>
        </w:rPr>
        <w:t xml:space="preserve"> Jahren werden unsere Kirchen</w:t>
      </w:r>
      <w:r w:rsidR="00990370">
        <w:rPr>
          <w:rFonts w:asciiTheme="minorHAnsi" w:hAnsiTheme="minorHAnsi" w:cstheme="minorHAnsi"/>
          <w:spacing w:val="0"/>
          <w:sz w:val="22"/>
          <w:szCs w:val="22"/>
          <w:lang w:eastAsia="de-AT"/>
        </w:rPr>
        <w:t>raum</w:t>
      </w:r>
      <w:r w:rsidR="00A01657" w:rsidRPr="005A3A67">
        <w:rPr>
          <w:rFonts w:asciiTheme="minorHAnsi" w:hAnsiTheme="minorHAnsi" w:cstheme="minorHAnsi"/>
          <w:spacing w:val="0"/>
          <w:sz w:val="22"/>
          <w:szCs w:val="22"/>
          <w:lang w:eastAsia="de-AT"/>
        </w:rPr>
        <w:t>pädog</w:t>
      </w:r>
      <w:r w:rsidR="00990370">
        <w:rPr>
          <w:rFonts w:asciiTheme="minorHAnsi" w:hAnsiTheme="minorHAnsi" w:cstheme="minorHAnsi"/>
          <w:spacing w:val="0"/>
          <w:sz w:val="22"/>
          <w:szCs w:val="22"/>
          <w:lang w:eastAsia="de-AT"/>
        </w:rPr>
        <w:t>:i</w:t>
      </w:r>
      <w:r w:rsidR="00A01657" w:rsidRPr="005A3A67">
        <w:rPr>
          <w:rFonts w:asciiTheme="minorHAnsi" w:hAnsiTheme="minorHAnsi" w:cstheme="minorHAnsi"/>
          <w:spacing w:val="0"/>
          <w:sz w:val="22"/>
          <w:szCs w:val="22"/>
          <w:lang w:eastAsia="de-AT"/>
        </w:rPr>
        <w:t>nnen Sie in den Kirchenführungen erneut zu Wissenswertem rund um unsere Vorarlberger Kirchen informieren.</w:t>
      </w:r>
    </w:p>
    <w:p w:rsidR="00AC0808" w:rsidRPr="005A3A67" w:rsidRDefault="00AC0808" w:rsidP="00A01657">
      <w:pPr>
        <w:spacing w:before="100" w:beforeAutospacing="1" w:after="100" w:afterAutospacing="1" w:line="240" w:lineRule="auto"/>
        <w:rPr>
          <w:rFonts w:asciiTheme="minorHAnsi" w:hAnsiTheme="minorHAnsi" w:cstheme="minorHAnsi"/>
          <w:spacing w:val="0"/>
          <w:sz w:val="22"/>
          <w:szCs w:val="22"/>
          <w:lang w:eastAsia="de-AT"/>
        </w:rPr>
      </w:pPr>
    </w:p>
    <w:p w:rsidR="00A042F7" w:rsidRDefault="008B0034" w:rsidP="00AC0808">
      <w:pPr>
        <w:pStyle w:val="Listenabsatz"/>
        <w:numPr>
          <w:ilvl w:val="0"/>
          <w:numId w:val="37"/>
        </w:numPr>
        <w:spacing w:before="100" w:beforeAutospacing="1" w:after="100" w:afterAutospacing="1" w:line="240" w:lineRule="auto"/>
        <w:rPr>
          <w:rFonts w:asciiTheme="minorHAnsi" w:hAnsiTheme="minorHAnsi" w:cstheme="minorHAnsi"/>
          <w:b/>
          <w:spacing w:val="0"/>
          <w:sz w:val="22"/>
          <w:szCs w:val="22"/>
          <w:lang w:eastAsia="de-AT"/>
        </w:rPr>
      </w:pPr>
      <w:r>
        <w:rPr>
          <w:rFonts w:asciiTheme="minorHAnsi" w:hAnsiTheme="minorHAnsi" w:cstheme="minorHAnsi"/>
          <w:b/>
          <w:spacing w:val="0"/>
          <w:sz w:val="22"/>
          <w:szCs w:val="22"/>
          <w:lang w:eastAsia="de-AT"/>
        </w:rPr>
        <w:t>Text</w:t>
      </w:r>
      <w:r w:rsidR="00A042F7">
        <w:rPr>
          <w:rFonts w:asciiTheme="minorHAnsi" w:hAnsiTheme="minorHAnsi" w:cstheme="minorHAnsi"/>
          <w:b/>
          <w:spacing w:val="0"/>
          <w:sz w:val="22"/>
          <w:szCs w:val="22"/>
          <w:lang w:eastAsia="de-AT"/>
        </w:rPr>
        <w:t xml:space="preserve"> Kirchenführungen</w:t>
      </w:r>
    </w:p>
    <w:p w:rsidR="00A042F7" w:rsidRDefault="00A042F7" w:rsidP="00A042F7">
      <w:pPr>
        <w:pStyle w:val="Listenabsatz"/>
        <w:spacing w:before="100" w:beforeAutospacing="1" w:after="100" w:afterAutospacing="1" w:line="240" w:lineRule="auto"/>
        <w:rPr>
          <w:rFonts w:asciiTheme="minorHAnsi" w:hAnsiTheme="minorHAnsi" w:cstheme="minorHAnsi"/>
          <w:b/>
          <w:spacing w:val="0"/>
          <w:sz w:val="22"/>
          <w:szCs w:val="22"/>
          <w:lang w:eastAsia="de-AT"/>
        </w:rPr>
      </w:pPr>
    </w:p>
    <w:p w:rsidR="008B0034" w:rsidRDefault="00A042F7" w:rsidP="00A042F7">
      <w:pPr>
        <w:spacing w:before="100" w:beforeAutospacing="1" w:after="100" w:afterAutospacing="1" w:line="240" w:lineRule="auto"/>
        <w:rPr>
          <w:rFonts w:asciiTheme="minorHAnsi" w:hAnsiTheme="minorHAnsi" w:cstheme="minorHAnsi"/>
          <w:spacing w:val="0"/>
          <w:sz w:val="22"/>
          <w:szCs w:val="22"/>
          <w:lang w:eastAsia="de-AT"/>
        </w:rPr>
      </w:pPr>
      <w:r w:rsidRPr="00A042F7">
        <w:rPr>
          <w:rFonts w:asciiTheme="minorHAnsi" w:hAnsiTheme="minorHAnsi" w:cstheme="minorHAnsi"/>
          <w:spacing w:val="0"/>
          <w:sz w:val="22"/>
          <w:szCs w:val="22"/>
          <w:lang w:eastAsia="de-AT"/>
        </w:rPr>
        <w:t xml:space="preserve">Überschrift: </w:t>
      </w:r>
      <w:r w:rsidR="00AC0808" w:rsidRPr="00A042F7">
        <w:rPr>
          <w:rFonts w:asciiTheme="minorHAnsi" w:hAnsiTheme="minorHAnsi" w:cstheme="minorHAnsi"/>
          <w:spacing w:val="0"/>
          <w:sz w:val="22"/>
          <w:szCs w:val="22"/>
          <w:lang w:eastAsia="de-AT"/>
        </w:rPr>
        <w:t xml:space="preserve">Spannende Geschichten rund um unsere Kirchen im Ländle </w:t>
      </w:r>
      <w:r w:rsidRPr="00A042F7">
        <w:rPr>
          <w:rFonts w:asciiTheme="minorHAnsi" w:hAnsiTheme="minorHAnsi" w:cstheme="minorHAnsi"/>
          <w:spacing w:val="0"/>
          <w:sz w:val="22"/>
          <w:szCs w:val="22"/>
          <w:lang w:eastAsia="de-AT"/>
        </w:rPr>
        <w:t xml:space="preserve">- </w:t>
      </w:r>
      <w:r w:rsidRPr="00A042F7">
        <w:rPr>
          <w:rFonts w:asciiTheme="minorHAnsi" w:hAnsiTheme="minorHAnsi" w:cstheme="minorHAnsi"/>
          <w:spacing w:val="0"/>
          <w:sz w:val="22"/>
          <w:szCs w:val="22"/>
          <w:lang w:eastAsia="de-AT"/>
        </w:rPr>
        <w:t>Von Heiligen, Flügelaltären und modernen Malereien</w:t>
      </w:r>
      <w:r w:rsidRPr="00A042F7">
        <w:rPr>
          <w:rFonts w:asciiTheme="minorHAnsi" w:hAnsiTheme="minorHAnsi" w:cstheme="minorHAnsi"/>
          <w:spacing w:val="0"/>
          <w:sz w:val="22"/>
          <w:szCs w:val="22"/>
          <w:lang w:eastAsia="de-AT"/>
        </w:rPr>
        <w:br/>
      </w:r>
    </w:p>
    <w:p w:rsidR="00AC0808" w:rsidRPr="00A042F7" w:rsidRDefault="00AC0808" w:rsidP="00A042F7">
      <w:pPr>
        <w:spacing w:before="100" w:beforeAutospacing="1" w:after="100" w:afterAutospacing="1" w:line="240" w:lineRule="auto"/>
        <w:rPr>
          <w:rFonts w:asciiTheme="minorHAnsi" w:hAnsiTheme="minorHAnsi" w:cstheme="minorHAnsi"/>
          <w:spacing w:val="0"/>
          <w:sz w:val="22"/>
          <w:szCs w:val="22"/>
          <w:lang w:eastAsia="de-AT"/>
        </w:rPr>
      </w:pPr>
      <w:r w:rsidRPr="005A3A67">
        <w:rPr>
          <w:rFonts w:asciiTheme="minorHAnsi" w:hAnsiTheme="minorHAnsi" w:cstheme="minorHAnsi"/>
          <w:spacing w:val="0"/>
          <w:sz w:val="22"/>
          <w:szCs w:val="22"/>
          <w:lang w:eastAsia="de-AT"/>
        </w:rPr>
        <w:t xml:space="preserve">Wohin im Sommer? Warum nicht ein Besuch in der Kirche von nebenan? Im Rahmen der Sommerkirche erzählen uns die KirchenraumpädagogInnen der Kath. Kirche Vorarlberg wissenswerte, kuriose und heilige Geschichten aus den Vorarlberger Kirchen. Es gibt Angebote für Jung und Alt ebenso wie für Menschen mit besonderen Bedürfnissen.  </w:t>
      </w:r>
    </w:p>
    <w:p w:rsidR="00AC0808" w:rsidRPr="005A3A67" w:rsidRDefault="00AC0808" w:rsidP="00AC0808">
      <w:pPr>
        <w:spacing w:before="100" w:beforeAutospacing="1" w:after="100" w:afterAutospacing="1" w:line="240" w:lineRule="auto"/>
        <w:rPr>
          <w:rFonts w:asciiTheme="minorHAnsi" w:hAnsiTheme="minorHAnsi" w:cstheme="minorHAnsi"/>
          <w:spacing w:val="0"/>
          <w:sz w:val="22"/>
          <w:szCs w:val="22"/>
          <w:lang w:eastAsia="de-AT"/>
        </w:rPr>
      </w:pPr>
      <w:r w:rsidRPr="005A3A67">
        <w:rPr>
          <w:rFonts w:asciiTheme="minorHAnsi" w:hAnsiTheme="minorHAnsi" w:cstheme="minorHAnsi"/>
          <w:spacing w:val="0"/>
          <w:sz w:val="22"/>
          <w:szCs w:val="22"/>
          <w:lang w:eastAsia="de-AT"/>
        </w:rPr>
        <w:t>„Wir machen Kirchenräume für Menschen von heute wieder erfahrb</w:t>
      </w:r>
      <w:r w:rsidRPr="005A3A67">
        <w:rPr>
          <w:rFonts w:asciiTheme="minorHAnsi" w:hAnsiTheme="minorHAnsi" w:cstheme="minorHAnsi"/>
          <w:spacing w:val="0"/>
          <w:sz w:val="22"/>
          <w:szCs w:val="22"/>
          <w:lang w:eastAsia="de-AT"/>
        </w:rPr>
        <w:t>ar“, sagen die Kirchenraumpädog:i</w:t>
      </w:r>
      <w:r w:rsidRPr="005A3A67">
        <w:rPr>
          <w:rFonts w:asciiTheme="minorHAnsi" w:hAnsiTheme="minorHAnsi" w:cstheme="minorHAnsi"/>
          <w:spacing w:val="0"/>
          <w:sz w:val="22"/>
          <w:szCs w:val="22"/>
          <w:lang w:eastAsia="de-AT"/>
        </w:rPr>
        <w:t>nnen der Kath. Kirche Vorarlberg. „Das geschieht indem wir über Architektur, Theologie und Kunstgeschichte eine Brücke bauen und so unseren Besuchern eine symbolische und spirituelle Botschaft vermitteln können.“ Das scheinbar Fremde wird erschlossen und das allzu Vertraute erhält so neue Perspektiven. Unsere Kirchen sind seit Jahrhunderten Stätten der Gottesverehrung, Räume des gemeinsam gelebten Glaubens. Und Orte, wo Menschen ihre persönlichen Freuden und Hoffnungen, ihre Trauer und Ängste hingetragen und zum Ausdruck gebracht haben. Das ist für Menschen spürbar und zieht sie an</w:t>
      </w:r>
      <w:r w:rsidRPr="005A3A67">
        <w:rPr>
          <w:rFonts w:asciiTheme="minorHAnsi" w:hAnsiTheme="minorHAnsi" w:cstheme="minorHAnsi"/>
          <w:spacing w:val="0"/>
          <w:sz w:val="22"/>
          <w:szCs w:val="22"/>
          <w:lang w:eastAsia="de-AT"/>
        </w:rPr>
        <w:t xml:space="preserve">. </w:t>
      </w:r>
    </w:p>
    <w:p w:rsidR="00CE57AF" w:rsidRDefault="00CE57AF" w:rsidP="00CE57AF">
      <w:pPr>
        <w:rPr>
          <w:rFonts w:asciiTheme="minorHAnsi" w:hAnsiTheme="minorHAnsi" w:cstheme="minorHAnsi"/>
          <w:b/>
          <w:sz w:val="22"/>
          <w:szCs w:val="22"/>
          <w:lang w:val="de-DE"/>
        </w:rPr>
      </w:pPr>
    </w:p>
    <w:p w:rsidR="008B0034" w:rsidRDefault="008B0034" w:rsidP="00CE57AF">
      <w:pPr>
        <w:rPr>
          <w:rFonts w:asciiTheme="minorHAnsi" w:hAnsiTheme="minorHAnsi" w:cstheme="minorHAnsi"/>
          <w:b/>
          <w:sz w:val="22"/>
          <w:szCs w:val="22"/>
          <w:lang w:val="de-DE"/>
        </w:rPr>
      </w:pPr>
    </w:p>
    <w:p w:rsidR="008B0034" w:rsidRPr="005A3A67" w:rsidRDefault="008B0034" w:rsidP="00CE57AF">
      <w:pPr>
        <w:rPr>
          <w:rFonts w:asciiTheme="minorHAnsi" w:hAnsiTheme="minorHAnsi" w:cstheme="minorHAnsi"/>
          <w:b/>
          <w:sz w:val="22"/>
          <w:szCs w:val="22"/>
          <w:lang w:val="de-DE"/>
        </w:rPr>
      </w:pPr>
    </w:p>
    <w:p w:rsidR="00CE57AF" w:rsidRDefault="00CE57AF" w:rsidP="00CE57AF">
      <w:pPr>
        <w:rPr>
          <w:rFonts w:asciiTheme="minorHAnsi" w:hAnsiTheme="minorHAnsi" w:cstheme="minorHAnsi"/>
          <w:b/>
          <w:sz w:val="22"/>
          <w:szCs w:val="22"/>
          <w:lang w:val="de-DE"/>
        </w:rPr>
      </w:pPr>
    </w:p>
    <w:p w:rsidR="00CE57AF" w:rsidRPr="005A3A67" w:rsidRDefault="008B0034" w:rsidP="00CE57AF">
      <w:pPr>
        <w:pStyle w:val="Listenabsatz"/>
        <w:numPr>
          <w:ilvl w:val="0"/>
          <w:numId w:val="37"/>
        </w:numPr>
        <w:rPr>
          <w:rFonts w:asciiTheme="minorHAnsi" w:hAnsiTheme="minorHAnsi" w:cstheme="minorHAnsi"/>
          <w:b/>
          <w:sz w:val="22"/>
          <w:szCs w:val="22"/>
          <w:lang w:val="de-DE"/>
        </w:rPr>
      </w:pPr>
      <w:r>
        <w:rPr>
          <w:rFonts w:asciiTheme="minorHAnsi" w:hAnsiTheme="minorHAnsi" w:cstheme="minorHAnsi"/>
          <w:b/>
          <w:sz w:val="22"/>
          <w:szCs w:val="22"/>
          <w:lang w:val="de-DE"/>
        </w:rPr>
        <w:lastRenderedPageBreak/>
        <w:t>Kräutersegnung</w:t>
      </w:r>
      <w:bookmarkStart w:id="0" w:name="_GoBack"/>
      <w:bookmarkEnd w:id="0"/>
      <w:r w:rsidR="00CE57AF" w:rsidRPr="005A3A67">
        <w:rPr>
          <w:rFonts w:asciiTheme="minorHAnsi" w:hAnsiTheme="minorHAnsi" w:cstheme="minorHAnsi"/>
          <w:b/>
          <w:sz w:val="22"/>
          <w:szCs w:val="22"/>
          <w:lang w:val="de-DE"/>
        </w:rPr>
        <w:t xml:space="preserve"> an Maria Himmelfahrt</w:t>
      </w:r>
    </w:p>
    <w:p w:rsidR="00CE57AF" w:rsidRPr="005A3A67" w:rsidRDefault="00CE57AF" w:rsidP="00CE57AF">
      <w:pPr>
        <w:rPr>
          <w:rFonts w:asciiTheme="minorHAnsi" w:hAnsiTheme="minorHAnsi" w:cstheme="minorHAnsi"/>
          <w:b/>
          <w:sz w:val="22"/>
          <w:szCs w:val="22"/>
          <w:lang w:val="de-DE"/>
        </w:rPr>
      </w:pPr>
    </w:p>
    <w:p w:rsidR="00A042F7" w:rsidRDefault="00CE57AF" w:rsidP="00A042F7">
      <w:pPr>
        <w:rPr>
          <w:rFonts w:asciiTheme="minorHAnsi" w:hAnsiTheme="minorHAnsi" w:cstheme="minorHAnsi"/>
          <w:spacing w:val="0"/>
          <w:sz w:val="22"/>
          <w:szCs w:val="22"/>
          <w:lang w:eastAsia="de-AT"/>
        </w:rPr>
      </w:pPr>
      <w:r w:rsidRPr="005A3A67">
        <w:rPr>
          <w:rFonts w:asciiTheme="minorHAnsi" w:hAnsiTheme="minorHAnsi" w:cstheme="minorHAnsi"/>
          <w:spacing w:val="0"/>
          <w:sz w:val="22"/>
          <w:szCs w:val="22"/>
          <w:lang w:eastAsia="de-AT"/>
        </w:rPr>
        <w:t xml:space="preserve">Am 15. August wird in den Pfarren die Aufnahme Marias in den Himmel gefeiert. Traditionell finden an diesem Tag in allen Pfarren des Landes Kräutersegnungen statt. Der Legende nach strömte, als die Apostel das leere Grab Marias vorfanden, aus diesem der Duft von Rosen, Lilien und ein Wohlgeruch wie von duftenden Heilkräutern. So entstand der Brauch an diesem Hochfest Kräuterbuschen im Gottesdienst zu segnen. </w:t>
      </w:r>
      <w:r w:rsidR="00A042F7">
        <w:rPr>
          <w:rFonts w:asciiTheme="minorHAnsi" w:hAnsiTheme="minorHAnsi" w:cstheme="minorHAnsi"/>
          <w:spacing w:val="0"/>
          <w:sz w:val="22"/>
          <w:szCs w:val="22"/>
          <w:lang w:eastAsia="de-AT"/>
        </w:rPr>
        <w:br/>
      </w:r>
    </w:p>
    <w:p w:rsidR="00CE57AF" w:rsidRPr="005A3A67" w:rsidRDefault="00CE57AF" w:rsidP="00A042F7">
      <w:pPr>
        <w:rPr>
          <w:rFonts w:asciiTheme="minorHAnsi" w:hAnsiTheme="minorHAnsi" w:cstheme="minorHAnsi"/>
          <w:spacing w:val="0"/>
          <w:sz w:val="22"/>
          <w:szCs w:val="22"/>
          <w:lang w:eastAsia="de-AT"/>
        </w:rPr>
      </w:pPr>
      <w:r w:rsidRPr="005A3A67">
        <w:rPr>
          <w:rFonts w:asciiTheme="minorHAnsi" w:hAnsiTheme="minorHAnsi" w:cstheme="minorHAnsi"/>
          <w:spacing w:val="0"/>
          <w:sz w:val="22"/>
          <w:szCs w:val="22"/>
          <w:lang w:eastAsia="de-AT"/>
        </w:rPr>
        <w:t xml:space="preserve">Beim Zusammenstellen der Buschen gibt es einiges zu beachten: Sieben bis neunundneunzig Kräuter gehören in einen Strauß zu Mariä Aufnahme in den Himmel – die Zahl schwankt je nach Region, es handelt sich jedoch immer um eine symbolträchtige Zahl.  </w:t>
      </w:r>
    </w:p>
    <w:p w:rsidR="00CE57AF" w:rsidRPr="005A3A67" w:rsidRDefault="00CE57AF" w:rsidP="00CE57AF">
      <w:pPr>
        <w:spacing w:before="100" w:beforeAutospacing="1" w:after="100" w:afterAutospacing="1" w:line="240" w:lineRule="auto"/>
        <w:rPr>
          <w:rFonts w:asciiTheme="minorHAnsi" w:hAnsiTheme="minorHAnsi" w:cstheme="minorHAnsi"/>
          <w:spacing w:val="0"/>
          <w:sz w:val="22"/>
          <w:szCs w:val="22"/>
          <w:lang w:eastAsia="de-AT"/>
        </w:rPr>
      </w:pPr>
      <w:r w:rsidRPr="005A3A67">
        <w:rPr>
          <w:rFonts w:asciiTheme="minorHAnsi" w:hAnsiTheme="minorHAnsi" w:cstheme="minorHAnsi"/>
          <w:spacing w:val="0"/>
          <w:sz w:val="22"/>
          <w:szCs w:val="22"/>
          <w:lang w:eastAsia="de-AT"/>
        </w:rPr>
        <w:t>Traditionell werden unterschiedliche Pflanzen in den Buschen geflochten. In der Mitte des Kräuterstraußes steckt oft eine Königskerze, Rose oder Lilie, die von zahlreichen anderen Kräutern umrankt ist. Häufig darunter zu finden sind heimische Kräuter wie Alant, Arnika, Baldrian, Beifuß, Frauenmantel, Johanniskraut, Kamille, Liebstöckel, Pfefferminze, Salbei, Schafgarbe, Thymian und Wermut. Als Symbol für Maria werden häufig auch Rosen und Getreideähren in den Buschen integriert.</w:t>
      </w:r>
    </w:p>
    <w:p w:rsidR="00CE57AF" w:rsidRDefault="00CE57AF" w:rsidP="00CE57AF">
      <w:pPr>
        <w:rPr>
          <w:rFonts w:asciiTheme="minorHAnsi" w:hAnsiTheme="minorHAnsi" w:cstheme="minorHAnsi"/>
          <w:sz w:val="22"/>
          <w:szCs w:val="22"/>
        </w:rPr>
      </w:pPr>
      <w:r w:rsidRPr="005A3A67">
        <w:rPr>
          <w:rFonts w:asciiTheme="minorHAnsi" w:hAnsiTheme="minorHAnsi" w:cstheme="minorHAnsi"/>
          <w:spacing w:val="0"/>
          <w:sz w:val="22"/>
          <w:szCs w:val="22"/>
          <w:lang w:eastAsia="de-AT"/>
        </w:rPr>
        <w:t xml:space="preserve">Viele Kräuter findet man direkt vor unserer Haustür. Sie wachsen am Wegesrand, auf Bergwiesen oder Lichtungen. Und für jede Jahreszeit liefert die Natur das passende Kraut. Diese dienen meist der Linderung von Beschwerden und beliefern den Körper mit Vitaminen, Spurenelementen und notwendigen Bitterstoffen. </w:t>
      </w:r>
      <w:r w:rsidRPr="005A3A67">
        <w:rPr>
          <w:rFonts w:asciiTheme="minorHAnsi" w:hAnsiTheme="minorHAnsi" w:cstheme="minorHAnsi"/>
          <w:sz w:val="22"/>
          <w:szCs w:val="22"/>
        </w:rPr>
        <w:t>Der Duft, die Würze und die Heilkraft der Kräuter ist einfach himmlisch und steht symbolhaft am Festtag Maria Himmelfahrt für die Verbindung zwischen Himmel und Erde.</w:t>
      </w:r>
    </w:p>
    <w:p w:rsidR="008B0034" w:rsidRPr="005A3A67" w:rsidRDefault="008B0034" w:rsidP="00CE57AF">
      <w:pPr>
        <w:rPr>
          <w:rFonts w:asciiTheme="minorHAnsi" w:hAnsiTheme="minorHAnsi" w:cstheme="minorHAnsi"/>
          <w:spacing w:val="0"/>
          <w:sz w:val="22"/>
          <w:szCs w:val="22"/>
          <w:lang w:eastAsia="de-AT"/>
        </w:rPr>
      </w:pPr>
    </w:p>
    <w:p w:rsidR="00AC0808" w:rsidRPr="00BC4427" w:rsidRDefault="00BC4427" w:rsidP="00BC4427">
      <w:pPr>
        <w:pStyle w:val="Listenabsatz"/>
        <w:numPr>
          <w:ilvl w:val="0"/>
          <w:numId w:val="37"/>
        </w:numPr>
        <w:spacing w:before="100" w:beforeAutospacing="1" w:after="100" w:afterAutospacing="1"/>
        <w:rPr>
          <w:rFonts w:asciiTheme="minorHAnsi" w:hAnsiTheme="minorHAnsi" w:cstheme="minorHAnsi"/>
          <w:b/>
          <w:sz w:val="22"/>
          <w:szCs w:val="22"/>
        </w:rPr>
      </w:pPr>
      <w:r w:rsidRPr="00BC4427">
        <w:rPr>
          <w:rFonts w:asciiTheme="minorHAnsi" w:hAnsiTheme="minorHAnsi" w:cstheme="minorHAnsi"/>
          <w:b/>
          <w:sz w:val="22"/>
          <w:szCs w:val="22"/>
        </w:rPr>
        <w:t xml:space="preserve">Alp- und Bergmessen </w:t>
      </w:r>
    </w:p>
    <w:p w:rsidR="00BC4427" w:rsidRPr="00BC4427" w:rsidRDefault="00A042F7" w:rsidP="00BC4427">
      <w:pPr>
        <w:rPr>
          <w:rFonts w:asciiTheme="minorHAnsi" w:hAnsiTheme="minorHAnsi" w:cstheme="minorHAnsi"/>
          <w:sz w:val="22"/>
          <w:szCs w:val="22"/>
          <w:lang w:val="de-DE"/>
        </w:rPr>
      </w:pPr>
      <w:r>
        <w:rPr>
          <w:rFonts w:asciiTheme="minorHAnsi" w:hAnsiTheme="minorHAnsi" w:cstheme="minorHAnsi"/>
          <w:sz w:val="22"/>
          <w:szCs w:val="22"/>
          <w:lang w:val="de-DE"/>
        </w:rPr>
        <w:t xml:space="preserve">Überschrift: </w:t>
      </w:r>
      <w:r w:rsidR="00BC4427" w:rsidRPr="00BC4427">
        <w:rPr>
          <w:rFonts w:asciiTheme="minorHAnsi" w:hAnsiTheme="minorHAnsi" w:cstheme="minorHAnsi"/>
          <w:sz w:val="22"/>
          <w:szCs w:val="22"/>
          <w:lang w:val="de-DE"/>
        </w:rPr>
        <w:t>Juhu, der Gipfel naht!</w:t>
      </w:r>
    </w:p>
    <w:p w:rsidR="0015114F" w:rsidRPr="0015114F" w:rsidRDefault="0015114F" w:rsidP="0015114F">
      <w:pPr>
        <w:spacing w:before="100" w:beforeAutospacing="1" w:after="100" w:afterAutospacing="1" w:line="240" w:lineRule="auto"/>
        <w:rPr>
          <w:rFonts w:asciiTheme="minorHAnsi" w:hAnsiTheme="minorHAnsi" w:cstheme="minorHAnsi"/>
          <w:bCs/>
          <w:spacing w:val="0"/>
          <w:sz w:val="22"/>
          <w:szCs w:val="22"/>
          <w:lang w:eastAsia="de-AT"/>
        </w:rPr>
      </w:pPr>
      <w:r w:rsidRPr="0015114F">
        <w:rPr>
          <w:rFonts w:asciiTheme="minorHAnsi" w:hAnsiTheme="minorHAnsi" w:cstheme="minorHAnsi"/>
          <w:bCs/>
          <w:spacing w:val="0"/>
          <w:sz w:val="22"/>
          <w:szCs w:val="22"/>
          <w:lang w:eastAsia="de-AT"/>
        </w:rPr>
        <w:t>Bergschuhe schnüren und auf geht’s. Im ganzen Ländle finden jetzt Alp- und Bergmessen statt. Die Sommerkirche der Katholischen Kir</w:t>
      </w:r>
      <w:r w:rsidR="00A423C7">
        <w:rPr>
          <w:rFonts w:asciiTheme="minorHAnsi" w:hAnsiTheme="minorHAnsi" w:cstheme="minorHAnsi"/>
          <w:bCs/>
          <w:spacing w:val="0"/>
          <w:sz w:val="22"/>
          <w:szCs w:val="22"/>
          <w:lang w:eastAsia="de-AT"/>
        </w:rPr>
        <w:t>che Vorarlberg weiß, wo es lang</w:t>
      </w:r>
      <w:r w:rsidRPr="0015114F">
        <w:rPr>
          <w:rFonts w:asciiTheme="minorHAnsi" w:hAnsiTheme="minorHAnsi" w:cstheme="minorHAnsi"/>
          <w:bCs/>
          <w:spacing w:val="0"/>
          <w:sz w:val="22"/>
          <w:szCs w:val="22"/>
          <w:lang w:eastAsia="de-AT"/>
        </w:rPr>
        <w:t xml:space="preserve">geht.  </w:t>
      </w:r>
    </w:p>
    <w:p w:rsidR="00656958" w:rsidRPr="008B0034" w:rsidRDefault="0015114F" w:rsidP="008B0034">
      <w:pPr>
        <w:spacing w:before="100" w:beforeAutospacing="1" w:after="100" w:afterAutospacing="1" w:line="240" w:lineRule="auto"/>
        <w:rPr>
          <w:rFonts w:asciiTheme="minorHAnsi" w:hAnsiTheme="minorHAnsi" w:cstheme="minorHAnsi"/>
          <w:bCs/>
          <w:spacing w:val="0"/>
          <w:sz w:val="22"/>
          <w:szCs w:val="22"/>
          <w:lang w:eastAsia="de-AT"/>
        </w:rPr>
      </w:pPr>
      <w:r w:rsidRPr="0015114F">
        <w:rPr>
          <w:rFonts w:asciiTheme="minorHAnsi" w:hAnsiTheme="minorHAnsi" w:cstheme="minorHAnsi"/>
          <w:bCs/>
          <w:spacing w:val="0"/>
          <w:sz w:val="22"/>
          <w:szCs w:val="22"/>
          <w:lang w:eastAsia="de-AT"/>
        </w:rPr>
        <w:t xml:space="preserve">„In den Bergen ist man Gott am nächsten“, sagt ein bekanntes Sprichwort. Kein Wunder, denn in den Bergen fühlt man sich frei, leicht und kann sich auf das Wesentliche besinnen. Warum das so ist? Beim Aufstieg allein oder in guter Gesellschaft nimmt man Abstand von den alltäglichen Herausforderungen. Mit jedem Schritt, jedem gegangenen </w:t>
      </w:r>
      <w:r w:rsidRPr="0015114F">
        <w:rPr>
          <w:rFonts w:asciiTheme="minorHAnsi" w:hAnsiTheme="minorHAnsi" w:cstheme="minorHAnsi"/>
          <w:sz w:val="22"/>
          <w:szCs w:val="22"/>
        </w:rPr>
        <w:t xml:space="preserve">Meter erreicht man ein bisschen mehr Distanz, Distanz zu den gewohnten Bahnen und zu sich selbst. Und dann schärfen sich die Sinne, man riecht die Kräuter am Wegesrand, bestaunt Blumen und Gräser, erlebt das Eintauchen in die Natur, bis sich die Aussicht </w:t>
      </w:r>
      <w:r w:rsidRPr="0015114F">
        <w:rPr>
          <w:rFonts w:asciiTheme="minorHAnsi" w:hAnsiTheme="minorHAnsi" w:cstheme="minorHAnsi"/>
          <w:bCs/>
          <w:spacing w:val="0"/>
          <w:sz w:val="22"/>
          <w:szCs w:val="22"/>
          <w:lang w:eastAsia="de-AT"/>
        </w:rPr>
        <w:t xml:space="preserve">über die Gipfel und Täler eröffnet. „Lass‘ dich verzaubern vom Wunder Schöpfung “, lautet ein Motto der Sommerkirche der Katholischen Kirche Vorarlberg. Das ist auch diesen Sommer von Juli bis September möglich mit vielen Angeboten der Sommerkirche unter </w:t>
      </w:r>
      <w:hyperlink r:id="rId8" w:history="1">
        <w:r w:rsidRPr="0015114F">
          <w:rPr>
            <w:rStyle w:val="Hyperlink"/>
            <w:rFonts w:asciiTheme="minorHAnsi" w:hAnsiTheme="minorHAnsi" w:cstheme="minorHAnsi"/>
            <w:bCs/>
            <w:spacing w:val="0"/>
            <w:sz w:val="22"/>
            <w:szCs w:val="22"/>
            <w:lang w:eastAsia="de-AT"/>
          </w:rPr>
          <w:t>www.sommerkirche.at</w:t>
        </w:r>
      </w:hyperlink>
      <w:r w:rsidRPr="0015114F">
        <w:rPr>
          <w:rFonts w:asciiTheme="minorHAnsi" w:hAnsiTheme="minorHAnsi" w:cstheme="minorHAnsi"/>
          <w:bCs/>
          <w:spacing w:val="0"/>
          <w:sz w:val="22"/>
          <w:szCs w:val="22"/>
          <w:lang w:eastAsia="de-AT"/>
        </w:rPr>
        <w:t xml:space="preserve">. Wie wäre es mit Bergmessen im Nenzinger Himmel oder Beim Männle? Hier gibt es bei guter Witterung eine Möglichkeit zu grillen – eine gute Gelegenheit mit Freunden oder Familie einen schönen Tag zu verbringen.  </w:t>
      </w:r>
    </w:p>
    <w:sectPr w:rsidR="00656958" w:rsidRPr="008B0034" w:rsidSect="009C3070">
      <w:footerReference w:type="even" r:id="rId9"/>
      <w:footerReference w:type="first" r:id="rId10"/>
      <w:type w:val="continuous"/>
      <w:pgSz w:w="11906" w:h="16838" w:code="9"/>
      <w:pgMar w:top="1701" w:right="1701" w:bottom="1134" w:left="1701" w:header="567" w:footer="709" w:gutter="0"/>
      <w:paperSrc w:first="258" w:other="258"/>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1622" w:rsidRDefault="005B1622">
      <w:r>
        <w:separator/>
      </w:r>
    </w:p>
  </w:endnote>
  <w:endnote w:type="continuationSeparator" w:id="0">
    <w:p w:rsidR="005B1622" w:rsidRDefault="005B16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rimson">
    <w:altName w:val="Arial"/>
    <w:panose1 w:val="02000503000000000000"/>
    <w:charset w:val="00"/>
    <w:family w:val="modern"/>
    <w:notTrueType/>
    <w:pitch w:val="variable"/>
    <w:sig w:usb0="E00002EF" w:usb1="0000006B" w:usb2="00000000" w:usb3="00000000" w:csb0="0000009F" w:csb1="00000000"/>
  </w:font>
  <w:font w:name="Sylfaen">
    <w:panose1 w:val="010A0502050306030303"/>
    <w:charset w:val="00"/>
    <w:family w:val="roman"/>
    <w:pitch w:val="variable"/>
    <w:sig w:usb0="04000687" w:usb1="00000000" w:usb2="00000000" w:usb3="00000000" w:csb0="0000009F" w:csb1="00000000"/>
  </w:font>
  <w:font w:name="Minion">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B92" w:rsidRDefault="002A4B92">
    <w:pPr>
      <w:pStyle w:val="Fuzeile"/>
      <w:framePr w:wrap="around" w:vAnchor="text" w:hAnchor="margin" w:y="1"/>
    </w:pPr>
    <w:r>
      <w:fldChar w:fldCharType="begin"/>
    </w:r>
    <w:r>
      <w:instrText xml:space="preserve">PAGE  </w:instrText>
    </w:r>
    <w:r>
      <w:fldChar w:fldCharType="separate"/>
    </w:r>
    <w:r w:rsidR="00A6087C">
      <w:rPr>
        <w:noProof/>
      </w:rPr>
      <w:t>1</w:t>
    </w:r>
    <w:r>
      <w:fldChar w:fldCharType="end"/>
    </w:r>
  </w:p>
  <w:p w:rsidR="002A4B92" w:rsidRDefault="002A4B92">
    <w:pPr>
      <w:pStyle w:val="Fuzeile"/>
      <w:ind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4B17" w:rsidRDefault="000B7C77" w:rsidP="002C4B17">
    <w:pPr>
      <w:pStyle w:val="Fuzeile"/>
      <w:tabs>
        <w:tab w:val="right" w:pos="8505"/>
      </w:tabs>
    </w:pPr>
    <w:r>
      <w:tab/>
      <w:t xml:space="preserve">Seite </w:t>
    </w:r>
    <w:r w:rsidR="002C4B17">
      <w:fldChar w:fldCharType="begin"/>
    </w:r>
    <w:r w:rsidR="002C4B17">
      <w:instrText xml:space="preserve"> PAGE   \* MERGEFORMAT </w:instrText>
    </w:r>
    <w:r w:rsidR="002C4B17">
      <w:fldChar w:fldCharType="separate"/>
    </w:r>
    <w:r w:rsidR="009C3070">
      <w:rPr>
        <w:noProof/>
      </w:rPr>
      <w:t>1</w:t>
    </w:r>
    <w:r w:rsidR="002C4B17">
      <w:fldChar w:fldCharType="end"/>
    </w:r>
    <w:r w:rsidR="002C4B17">
      <w:t>/</w:t>
    </w:r>
    <w:r w:rsidR="005B1622">
      <w:fldChar w:fldCharType="begin"/>
    </w:r>
    <w:r w:rsidR="005B1622">
      <w:instrText xml:space="preserve"> NUMPAGES   \* MERGEFORMAT </w:instrText>
    </w:r>
    <w:r w:rsidR="005B1622">
      <w:fldChar w:fldCharType="separate"/>
    </w:r>
    <w:r w:rsidR="009C3070">
      <w:rPr>
        <w:noProof/>
      </w:rPr>
      <w:t>2</w:t>
    </w:r>
    <w:r w:rsidR="005B162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1622" w:rsidRDefault="005B1622">
      <w:r>
        <w:separator/>
      </w:r>
    </w:p>
  </w:footnote>
  <w:footnote w:type="continuationSeparator" w:id="0">
    <w:p w:rsidR="005B1622" w:rsidRDefault="005B16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4D268A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D624B864"/>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76C24AEC"/>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673CE5B4"/>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A59E4C6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F3E150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D92FE1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458E0D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24EF7D6"/>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5F8AAC8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2F03E6"/>
    <w:multiLevelType w:val="hybridMultilevel"/>
    <w:tmpl w:val="6ECC1426"/>
    <w:lvl w:ilvl="0" w:tplc="0C070001">
      <w:start w:val="1"/>
      <w:numFmt w:val="bullet"/>
      <w:lvlText w:val=""/>
      <w:lvlJc w:val="left"/>
      <w:pPr>
        <w:tabs>
          <w:tab w:val="num" w:pos="720"/>
        </w:tabs>
        <w:ind w:left="720" w:hanging="360"/>
      </w:pPr>
      <w:rPr>
        <w:rFonts w:ascii="Symbol" w:hAnsi="Symbol" w:hint="default"/>
      </w:rPr>
    </w:lvl>
    <w:lvl w:ilvl="1" w:tplc="0C070003" w:tentative="1">
      <w:start w:val="1"/>
      <w:numFmt w:val="bullet"/>
      <w:lvlText w:val="o"/>
      <w:lvlJc w:val="left"/>
      <w:pPr>
        <w:tabs>
          <w:tab w:val="num" w:pos="1440"/>
        </w:tabs>
        <w:ind w:left="1440" w:hanging="360"/>
      </w:pPr>
      <w:rPr>
        <w:rFonts w:ascii="Courier New" w:hAnsi="Courier New" w:hint="default"/>
      </w:rPr>
    </w:lvl>
    <w:lvl w:ilvl="2" w:tplc="0C070005" w:tentative="1">
      <w:start w:val="1"/>
      <w:numFmt w:val="bullet"/>
      <w:lvlText w:val=""/>
      <w:lvlJc w:val="left"/>
      <w:pPr>
        <w:tabs>
          <w:tab w:val="num" w:pos="2160"/>
        </w:tabs>
        <w:ind w:left="2160" w:hanging="360"/>
      </w:pPr>
      <w:rPr>
        <w:rFonts w:ascii="Wingdings" w:hAnsi="Wingdings" w:hint="default"/>
      </w:rPr>
    </w:lvl>
    <w:lvl w:ilvl="3" w:tplc="0C070001" w:tentative="1">
      <w:start w:val="1"/>
      <w:numFmt w:val="bullet"/>
      <w:lvlText w:val=""/>
      <w:lvlJc w:val="left"/>
      <w:pPr>
        <w:tabs>
          <w:tab w:val="num" w:pos="2880"/>
        </w:tabs>
        <w:ind w:left="2880" w:hanging="360"/>
      </w:pPr>
      <w:rPr>
        <w:rFonts w:ascii="Symbol" w:hAnsi="Symbol" w:hint="default"/>
      </w:rPr>
    </w:lvl>
    <w:lvl w:ilvl="4" w:tplc="0C070003" w:tentative="1">
      <w:start w:val="1"/>
      <w:numFmt w:val="bullet"/>
      <w:lvlText w:val="o"/>
      <w:lvlJc w:val="left"/>
      <w:pPr>
        <w:tabs>
          <w:tab w:val="num" w:pos="3600"/>
        </w:tabs>
        <w:ind w:left="3600" w:hanging="360"/>
      </w:pPr>
      <w:rPr>
        <w:rFonts w:ascii="Courier New" w:hAnsi="Courier New" w:hint="default"/>
      </w:rPr>
    </w:lvl>
    <w:lvl w:ilvl="5" w:tplc="0C070005" w:tentative="1">
      <w:start w:val="1"/>
      <w:numFmt w:val="bullet"/>
      <w:lvlText w:val=""/>
      <w:lvlJc w:val="left"/>
      <w:pPr>
        <w:tabs>
          <w:tab w:val="num" w:pos="4320"/>
        </w:tabs>
        <w:ind w:left="4320" w:hanging="360"/>
      </w:pPr>
      <w:rPr>
        <w:rFonts w:ascii="Wingdings" w:hAnsi="Wingdings" w:hint="default"/>
      </w:rPr>
    </w:lvl>
    <w:lvl w:ilvl="6" w:tplc="0C070001" w:tentative="1">
      <w:start w:val="1"/>
      <w:numFmt w:val="bullet"/>
      <w:lvlText w:val=""/>
      <w:lvlJc w:val="left"/>
      <w:pPr>
        <w:tabs>
          <w:tab w:val="num" w:pos="5040"/>
        </w:tabs>
        <w:ind w:left="5040" w:hanging="360"/>
      </w:pPr>
      <w:rPr>
        <w:rFonts w:ascii="Symbol" w:hAnsi="Symbol" w:hint="default"/>
      </w:rPr>
    </w:lvl>
    <w:lvl w:ilvl="7" w:tplc="0C070003" w:tentative="1">
      <w:start w:val="1"/>
      <w:numFmt w:val="bullet"/>
      <w:lvlText w:val="o"/>
      <w:lvlJc w:val="left"/>
      <w:pPr>
        <w:tabs>
          <w:tab w:val="num" w:pos="5760"/>
        </w:tabs>
        <w:ind w:left="5760" w:hanging="360"/>
      </w:pPr>
      <w:rPr>
        <w:rFonts w:ascii="Courier New" w:hAnsi="Courier New" w:hint="default"/>
      </w:rPr>
    </w:lvl>
    <w:lvl w:ilvl="8" w:tplc="0C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6BB55F7"/>
    <w:multiLevelType w:val="hybridMultilevel"/>
    <w:tmpl w:val="F8BE2E44"/>
    <w:lvl w:ilvl="0" w:tplc="0A445122">
      <w:numFmt w:val="bullet"/>
      <w:lvlText w:val="-"/>
      <w:lvlJc w:val="left"/>
      <w:pPr>
        <w:ind w:left="700" w:hanging="360"/>
      </w:pPr>
      <w:rPr>
        <w:rFonts w:ascii="Crimson" w:eastAsia="Times New Roman" w:hAnsi="Crimson" w:cs="Times New Roman" w:hint="default"/>
      </w:rPr>
    </w:lvl>
    <w:lvl w:ilvl="1" w:tplc="0C070003" w:tentative="1">
      <w:start w:val="1"/>
      <w:numFmt w:val="bullet"/>
      <w:lvlText w:val="o"/>
      <w:lvlJc w:val="left"/>
      <w:pPr>
        <w:ind w:left="1420" w:hanging="360"/>
      </w:pPr>
      <w:rPr>
        <w:rFonts w:ascii="Courier New" w:hAnsi="Courier New" w:cs="Courier New" w:hint="default"/>
      </w:rPr>
    </w:lvl>
    <w:lvl w:ilvl="2" w:tplc="0C070005" w:tentative="1">
      <w:start w:val="1"/>
      <w:numFmt w:val="bullet"/>
      <w:lvlText w:val=""/>
      <w:lvlJc w:val="left"/>
      <w:pPr>
        <w:ind w:left="2140" w:hanging="360"/>
      </w:pPr>
      <w:rPr>
        <w:rFonts w:ascii="Wingdings" w:hAnsi="Wingdings" w:hint="default"/>
      </w:rPr>
    </w:lvl>
    <w:lvl w:ilvl="3" w:tplc="0C070001" w:tentative="1">
      <w:start w:val="1"/>
      <w:numFmt w:val="bullet"/>
      <w:lvlText w:val=""/>
      <w:lvlJc w:val="left"/>
      <w:pPr>
        <w:ind w:left="2860" w:hanging="360"/>
      </w:pPr>
      <w:rPr>
        <w:rFonts w:ascii="Symbol" w:hAnsi="Symbol" w:hint="default"/>
      </w:rPr>
    </w:lvl>
    <w:lvl w:ilvl="4" w:tplc="0C070003" w:tentative="1">
      <w:start w:val="1"/>
      <w:numFmt w:val="bullet"/>
      <w:lvlText w:val="o"/>
      <w:lvlJc w:val="left"/>
      <w:pPr>
        <w:ind w:left="3580" w:hanging="360"/>
      </w:pPr>
      <w:rPr>
        <w:rFonts w:ascii="Courier New" w:hAnsi="Courier New" w:cs="Courier New" w:hint="default"/>
      </w:rPr>
    </w:lvl>
    <w:lvl w:ilvl="5" w:tplc="0C070005" w:tentative="1">
      <w:start w:val="1"/>
      <w:numFmt w:val="bullet"/>
      <w:lvlText w:val=""/>
      <w:lvlJc w:val="left"/>
      <w:pPr>
        <w:ind w:left="4300" w:hanging="360"/>
      </w:pPr>
      <w:rPr>
        <w:rFonts w:ascii="Wingdings" w:hAnsi="Wingdings" w:hint="default"/>
      </w:rPr>
    </w:lvl>
    <w:lvl w:ilvl="6" w:tplc="0C070001" w:tentative="1">
      <w:start w:val="1"/>
      <w:numFmt w:val="bullet"/>
      <w:lvlText w:val=""/>
      <w:lvlJc w:val="left"/>
      <w:pPr>
        <w:ind w:left="5020" w:hanging="360"/>
      </w:pPr>
      <w:rPr>
        <w:rFonts w:ascii="Symbol" w:hAnsi="Symbol" w:hint="default"/>
      </w:rPr>
    </w:lvl>
    <w:lvl w:ilvl="7" w:tplc="0C070003" w:tentative="1">
      <w:start w:val="1"/>
      <w:numFmt w:val="bullet"/>
      <w:lvlText w:val="o"/>
      <w:lvlJc w:val="left"/>
      <w:pPr>
        <w:ind w:left="5740" w:hanging="360"/>
      </w:pPr>
      <w:rPr>
        <w:rFonts w:ascii="Courier New" w:hAnsi="Courier New" w:cs="Courier New" w:hint="default"/>
      </w:rPr>
    </w:lvl>
    <w:lvl w:ilvl="8" w:tplc="0C070005" w:tentative="1">
      <w:start w:val="1"/>
      <w:numFmt w:val="bullet"/>
      <w:lvlText w:val=""/>
      <w:lvlJc w:val="left"/>
      <w:pPr>
        <w:ind w:left="6460" w:hanging="360"/>
      </w:pPr>
      <w:rPr>
        <w:rFonts w:ascii="Wingdings" w:hAnsi="Wingdings" w:hint="default"/>
      </w:rPr>
    </w:lvl>
  </w:abstractNum>
  <w:abstractNum w:abstractNumId="12" w15:restartNumberingAfterBreak="0">
    <w:nsid w:val="10E3138F"/>
    <w:multiLevelType w:val="hybridMultilevel"/>
    <w:tmpl w:val="8368D5D4"/>
    <w:lvl w:ilvl="0" w:tplc="0C07000F">
      <w:start w:val="1"/>
      <w:numFmt w:val="decimal"/>
      <w:lvlText w:val="%1."/>
      <w:lvlJc w:val="left"/>
      <w:pPr>
        <w:tabs>
          <w:tab w:val="num" w:pos="720"/>
        </w:tabs>
        <w:ind w:left="720" w:hanging="360"/>
      </w:pPr>
      <w:rPr>
        <w:rFonts w:cs="Times New Roman"/>
      </w:rPr>
    </w:lvl>
    <w:lvl w:ilvl="1" w:tplc="0C070001">
      <w:start w:val="1"/>
      <w:numFmt w:val="bullet"/>
      <w:lvlText w:val=""/>
      <w:lvlJc w:val="left"/>
      <w:pPr>
        <w:tabs>
          <w:tab w:val="num" w:pos="1440"/>
        </w:tabs>
        <w:ind w:left="1440" w:hanging="360"/>
      </w:pPr>
      <w:rPr>
        <w:rFonts w:ascii="Symbol" w:hAnsi="Symbol" w:hint="default"/>
      </w:rPr>
    </w:lvl>
    <w:lvl w:ilvl="2" w:tplc="0C07001B" w:tentative="1">
      <w:start w:val="1"/>
      <w:numFmt w:val="lowerRoman"/>
      <w:lvlText w:val="%3."/>
      <w:lvlJc w:val="right"/>
      <w:pPr>
        <w:tabs>
          <w:tab w:val="num" w:pos="2160"/>
        </w:tabs>
        <w:ind w:left="2160" w:hanging="180"/>
      </w:pPr>
      <w:rPr>
        <w:rFonts w:cs="Times New Roman"/>
      </w:rPr>
    </w:lvl>
    <w:lvl w:ilvl="3" w:tplc="0C07000F" w:tentative="1">
      <w:start w:val="1"/>
      <w:numFmt w:val="decimal"/>
      <w:lvlText w:val="%4."/>
      <w:lvlJc w:val="left"/>
      <w:pPr>
        <w:tabs>
          <w:tab w:val="num" w:pos="2880"/>
        </w:tabs>
        <w:ind w:left="2880" w:hanging="360"/>
      </w:pPr>
      <w:rPr>
        <w:rFonts w:cs="Times New Roman"/>
      </w:rPr>
    </w:lvl>
    <w:lvl w:ilvl="4" w:tplc="0C070019" w:tentative="1">
      <w:start w:val="1"/>
      <w:numFmt w:val="lowerLetter"/>
      <w:lvlText w:val="%5."/>
      <w:lvlJc w:val="left"/>
      <w:pPr>
        <w:tabs>
          <w:tab w:val="num" w:pos="3600"/>
        </w:tabs>
        <w:ind w:left="3600" w:hanging="360"/>
      </w:pPr>
      <w:rPr>
        <w:rFonts w:cs="Times New Roman"/>
      </w:rPr>
    </w:lvl>
    <w:lvl w:ilvl="5" w:tplc="0C07001B" w:tentative="1">
      <w:start w:val="1"/>
      <w:numFmt w:val="lowerRoman"/>
      <w:lvlText w:val="%6."/>
      <w:lvlJc w:val="right"/>
      <w:pPr>
        <w:tabs>
          <w:tab w:val="num" w:pos="4320"/>
        </w:tabs>
        <w:ind w:left="4320" w:hanging="180"/>
      </w:pPr>
      <w:rPr>
        <w:rFonts w:cs="Times New Roman"/>
      </w:rPr>
    </w:lvl>
    <w:lvl w:ilvl="6" w:tplc="0C07000F" w:tentative="1">
      <w:start w:val="1"/>
      <w:numFmt w:val="decimal"/>
      <w:lvlText w:val="%7."/>
      <w:lvlJc w:val="left"/>
      <w:pPr>
        <w:tabs>
          <w:tab w:val="num" w:pos="5040"/>
        </w:tabs>
        <w:ind w:left="5040" w:hanging="360"/>
      </w:pPr>
      <w:rPr>
        <w:rFonts w:cs="Times New Roman"/>
      </w:rPr>
    </w:lvl>
    <w:lvl w:ilvl="7" w:tplc="0C070019" w:tentative="1">
      <w:start w:val="1"/>
      <w:numFmt w:val="lowerLetter"/>
      <w:lvlText w:val="%8."/>
      <w:lvlJc w:val="left"/>
      <w:pPr>
        <w:tabs>
          <w:tab w:val="num" w:pos="5760"/>
        </w:tabs>
        <w:ind w:left="5760" w:hanging="360"/>
      </w:pPr>
      <w:rPr>
        <w:rFonts w:cs="Times New Roman"/>
      </w:rPr>
    </w:lvl>
    <w:lvl w:ilvl="8" w:tplc="0C07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36C5425"/>
    <w:multiLevelType w:val="hybridMultilevel"/>
    <w:tmpl w:val="ECCE4F0C"/>
    <w:lvl w:ilvl="0" w:tplc="B4AEE724">
      <w:start w:val="1"/>
      <w:numFmt w:val="bullet"/>
      <w:lvlText w:val="–"/>
      <w:lvlJc w:val="left"/>
      <w:pPr>
        <w:tabs>
          <w:tab w:val="num" w:pos="360"/>
        </w:tabs>
        <w:ind w:left="340" w:hanging="340"/>
      </w:pPr>
      <w:rPr>
        <w:rFonts w:ascii="Sylfaen" w:hAnsi="Sylfaen" w:hint="default"/>
      </w:rPr>
    </w:lvl>
    <w:lvl w:ilvl="1" w:tplc="0C070003" w:tentative="1">
      <w:start w:val="1"/>
      <w:numFmt w:val="bullet"/>
      <w:lvlText w:val="o"/>
      <w:lvlJc w:val="left"/>
      <w:pPr>
        <w:tabs>
          <w:tab w:val="num" w:pos="1440"/>
        </w:tabs>
        <w:ind w:left="1440" w:hanging="360"/>
      </w:pPr>
      <w:rPr>
        <w:rFonts w:ascii="Courier New" w:hAnsi="Courier New" w:hint="default"/>
      </w:rPr>
    </w:lvl>
    <w:lvl w:ilvl="2" w:tplc="0C070005" w:tentative="1">
      <w:start w:val="1"/>
      <w:numFmt w:val="bullet"/>
      <w:lvlText w:val=""/>
      <w:lvlJc w:val="left"/>
      <w:pPr>
        <w:tabs>
          <w:tab w:val="num" w:pos="2160"/>
        </w:tabs>
        <w:ind w:left="2160" w:hanging="360"/>
      </w:pPr>
      <w:rPr>
        <w:rFonts w:ascii="Wingdings" w:hAnsi="Wingdings" w:hint="default"/>
      </w:rPr>
    </w:lvl>
    <w:lvl w:ilvl="3" w:tplc="0C070001" w:tentative="1">
      <w:start w:val="1"/>
      <w:numFmt w:val="bullet"/>
      <w:lvlText w:val=""/>
      <w:lvlJc w:val="left"/>
      <w:pPr>
        <w:tabs>
          <w:tab w:val="num" w:pos="2880"/>
        </w:tabs>
        <w:ind w:left="2880" w:hanging="360"/>
      </w:pPr>
      <w:rPr>
        <w:rFonts w:ascii="Symbol" w:hAnsi="Symbol" w:hint="default"/>
      </w:rPr>
    </w:lvl>
    <w:lvl w:ilvl="4" w:tplc="0C070003" w:tentative="1">
      <w:start w:val="1"/>
      <w:numFmt w:val="bullet"/>
      <w:lvlText w:val="o"/>
      <w:lvlJc w:val="left"/>
      <w:pPr>
        <w:tabs>
          <w:tab w:val="num" w:pos="3600"/>
        </w:tabs>
        <w:ind w:left="3600" w:hanging="360"/>
      </w:pPr>
      <w:rPr>
        <w:rFonts w:ascii="Courier New" w:hAnsi="Courier New" w:hint="default"/>
      </w:rPr>
    </w:lvl>
    <w:lvl w:ilvl="5" w:tplc="0C070005" w:tentative="1">
      <w:start w:val="1"/>
      <w:numFmt w:val="bullet"/>
      <w:lvlText w:val=""/>
      <w:lvlJc w:val="left"/>
      <w:pPr>
        <w:tabs>
          <w:tab w:val="num" w:pos="4320"/>
        </w:tabs>
        <w:ind w:left="4320" w:hanging="360"/>
      </w:pPr>
      <w:rPr>
        <w:rFonts w:ascii="Wingdings" w:hAnsi="Wingdings" w:hint="default"/>
      </w:rPr>
    </w:lvl>
    <w:lvl w:ilvl="6" w:tplc="0C070001" w:tentative="1">
      <w:start w:val="1"/>
      <w:numFmt w:val="bullet"/>
      <w:lvlText w:val=""/>
      <w:lvlJc w:val="left"/>
      <w:pPr>
        <w:tabs>
          <w:tab w:val="num" w:pos="5040"/>
        </w:tabs>
        <w:ind w:left="5040" w:hanging="360"/>
      </w:pPr>
      <w:rPr>
        <w:rFonts w:ascii="Symbol" w:hAnsi="Symbol" w:hint="default"/>
      </w:rPr>
    </w:lvl>
    <w:lvl w:ilvl="7" w:tplc="0C070003" w:tentative="1">
      <w:start w:val="1"/>
      <w:numFmt w:val="bullet"/>
      <w:lvlText w:val="o"/>
      <w:lvlJc w:val="left"/>
      <w:pPr>
        <w:tabs>
          <w:tab w:val="num" w:pos="5760"/>
        </w:tabs>
        <w:ind w:left="5760" w:hanging="360"/>
      </w:pPr>
      <w:rPr>
        <w:rFonts w:ascii="Courier New" w:hAnsi="Courier New" w:hint="default"/>
      </w:rPr>
    </w:lvl>
    <w:lvl w:ilvl="8" w:tplc="0C07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6DB0D03"/>
    <w:multiLevelType w:val="hybridMultilevel"/>
    <w:tmpl w:val="DA62A290"/>
    <w:lvl w:ilvl="0" w:tplc="AD40DE4A">
      <w:start w:val="1"/>
      <w:numFmt w:val="bullet"/>
      <w:pStyle w:val="Aufzhlung1"/>
      <w:lvlText w:val="_"/>
      <w:lvlJc w:val="left"/>
      <w:pPr>
        <w:tabs>
          <w:tab w:val="num" w:pos="360"/>
        </w:tabs>
        <w:ind w:left="340" w:hanging="340"/>
      </w:pPr>
      <w:rPr>
        <w:rFonts w:ascii="Sylfaen" w:hAnsi="Sylfaen" w:hint="default"/>
      </w:rPr>
    </w:lvl>
    <w:lvl w:ilvl="1" w:tplc="0C070003" w:tentative="1">
      <w:start w:val="1"/>
      <w:numFmt w:val="bullet"/>
      <w:lvlText w:val="o"/>
      <w:lvlJc w:val="left"/>
      <w:pPr>
        <w:tabs>
          <w:tab w:val="num" w:pos="1440"/>
        </w:tabs>
        <w:ind w:left="1440" w:hanging="360"/>
      </w:pPr>
      <w:rPr>
        <w:rFonts w:ascii="Courier New" w:hAnsi="Courier New" w:hint="default"/>
      </w:rPr>
    </w:lvl>
    <w:lvl w:ilvl="2" w:tplc="0C070005" w:tentative="1">
      <w:start w:val="1"/>
      <w:numFmt w:val="bullet"/>
      <w:lvlText w:val=""/>
      <w:lvlJc w:val="left"/>
      <w:pPr>
        <w:tabs>
          <w:tab w:val="num" w:pos="2160"/>
        </w:tabs>
        <w:ind w:left="2160" w:hanging="360"/>
      </w:pPr>
      <w:rPr>
        <w:rFonts w:ascii="Wingdings" w:hAnsi="Wingdings" w:hint="default"/>
      </w:rPr>
    </w:lvl>
    <w:lvl w:ilvl="3" w:tplc="0C070001" w:tentative="1">
      <w:start w:val="1"/>
      <w:numFmt w:val="bullet"/>
      <w:lvlText w:val=""/>
      <w:lvlJc w:val="left"/>
      <w:pPr>
        <w:tabs>
          <w:tab w:val="num" w:pos="2880"/>
        </w:tabs>
        <w:ind w:left="2880" w:hanging="360"/>
      </w:pPr>
      <w:rPr>
        <w:rFonts w:ascii="Symbol" w:hAnsi="Symbol" w:hint="default"/>
      </w:rPr>
    </w:lvl>
    <w:lvl w:ilvl="4" w:tplc="0C070003" w:tentative="1">
      <w:start w:val="1"/>
      <w:numFmt w:val="bullet"/>
      <w:lvlText w:val="o"/>
      <w:lvlJc w:val="left"/>
      <w:pPr>
        <w:tabs>
          <w:tab w:val="num" w:pos="3600"/>
        </w:tabs>
        <w:ind w:left="3600" w:hanging="360"/>
      </w:pPr>
      <w:rPr>
        <w:rFonts w:ascii="Courier New" w:hAnsi="Courier New" w:hint="default"/>
      </w:rPr>
    </w:lvl>
    <w:lvl w:ilvl="5" w:tplc="0C070005" w:tentative="1">
      <w:start w:val="1"/>
      <w:numFmt w:val="bullet"/>
      <w:lvlText w:val=""/>
      <w:lvlJc w:val="left"/>
      <w:pPr>
        <w:tabs>
          <w:tab w:val="num" w:pos="4320"/>
        </w:tabs>
        <w:ind w:left="4320" w:hanging="360"/>
      </w:pPr>
      <w:rPr>
        <w:rFonts w:ascii="Wingdings" w:hAnsi="Wingdings" w:hint="default"/>
      </w:rPr>
    </w:lvl>
    <w:lvl w:ilvl="6" w:tplc="0C070001" w:tentative="1">
      <w:start w:val="1"/>
      <w:numFmt w:val="bullet"/>
      <w:lvlText w:val=""/>
      <w:lvlJc w:val="left"/>
      <w:pPr>
        <w:tabs>
          <w:tab w:val="num" w:pos="5040"/>
        </w:tabs>
        <w:ind w:left="5040" w:hanging="360"/>
      </w:pPr>
      <w:rPr>
        <w:rFonts w:ascii="Symbol" w:hAnsi="Symbol" w:hint="default"/>
      </w:rPr>
    </w:lvl>
    <w:lvl w:ilvl="7" w:tplc="0C070003" w:tentative="1">
      <w:start w:val="1"/>
      <w:numFmt w:val="bullet"/>
      <w:lvlText w:val="o"/>
      <w:lvlJc w:val="left"/>
      <w:pPr>
        <w:tabs>
          <w:tab w:val="num" w:pos="5760"/>
        </w:tabs>
        <w:ind w:left="5760" w:hanging="360"/>
      </w:pPr>
      <w:rPr>
        <w:rFonts w:ascii="Courier New" w:hAnsi="Courier New" w:hint="default"/>
      </w:rPr>
    </w:lvl>
    <w:lvl w:ilvl="8" w:tplc="0C07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EF85223"/>
    <w:multiLevelType w:val="hybridMultilevel"/>
    <w:tmpl w:val="A84AAF32"/>
    <w:lvl w:ilvl="0" w:tplc="0C07000F">
      <w:start w:val="1"/>
      <w:numFmt w:val="decimal"/>
      <w:lvlText w:val="%1."/>
      <w:lvlJc w:val="left"/>
      <w:pPr>
        <w:tabs>
          <w:tab w:val="num" w:pos="360"/>
        </w:tabs>
        <w:ind w:left="360" w:hanging="360"/>
      </w:pPr>
      <w:rPr>
        <w:rFonts w:cs="Times New Roman" w:hint="default"/>
      </w:rPr>
    </w:lvl>
    <w:lvl w:ilvl="1" w:tplc="0C070003" w:tentative="1">
      <w:start w:val="1"/>
      <w:numFmt w:val="bullet"/>
      <w:lvlText w:val="o"/>
      <w:lvlJc w:val="left"/>
      <w:pPr>
        <w:tabs>
          <w:tab w:val="num" w:pos="1080"/>
        </w:tabs>
        <w:ind w:left="1080" w:hanging="360"/>
      </w:pPr>
      <w:rPr>
        <w:rFonts w:ascii="Courier New" w:hAnsi="Courier New" w:hint="default"/>
      </w:rPr>
    </w:lvl>
    <w:lvl w:ilvl="2" w:tplc="0C070005" w:tentative="1">
      <w:start w:val="1"/>
      <w:numFmt w:val="bullet"/>
      <w:lvlText w:val=""/>
      <w:lvlJc w:val="left"/>
      <w:pPr>
        <w:tabs>
          <w:tab w:val="num" w:pos="1800"/>
        </w:tabs>
        <w:ind w:left="1800" w:hanging="360"/>
      </w:pPr>
      <w:rPr>
        <w:rFonts w:ascii="Wingdings" w:hAnsi="Wingdings" w:hint="default"/>
      </w:rPr>
    </w:lvl>
    <w:lvl w:ilvl="3" w:tplc="0C070001" w:tentative="1">
      <w:start w:val="1"/>
      <w:numFmt w:val="bullet"/>
      <w:lvlText w:val=""/>
      <w:lvlJc w:val="left"/>
      <w:pPr>
        <w:tabs>
          <w:tab w:val="num" w:pos="2520"/>
        </w:tabs>
        <w:ind w:left="2520" w:hanging="360"/>
      </w:pPr>
      <w:rPr>
        <w:rFonts w:ascii="Symbol" w:hAnsi="Symbol" w:hint="default"/>
      </w:rPr>
    </w:lvl>
    <w:lvl w:ilvl="4" w:tplc="0C070003" w:tentative="1">
      <w:start w:val="1"/>
      <w:numFmt w:val="bullet"/>
      <w:lvlText w:val="o"/>
      <w:lvlJc w:val="left"/>
      <w:pPr>
        <w:tabs>
          <w:tab w:val="num" w:pos="3240"/>
        </w:tabs>
        <w:ind w:left="3240" w:hanging="360"/>
      </w:pPr>
      <w:rPr>
        <w:rFonts w:ascii="Courier New" w:hAnsi="Courier New" w:hint="default"/>
      </w:rPr>
    </w:lvl>
    <w:lvl w:ilvl="5" w:tplc="0C070005" w:tentative="1">
      <w:start w:val="1"/>
      <w:numFmt w:val="bullet"/>
      <w:lvlText w:val=""/>
      <w:lvlJc w:val="left"/>
      <w:pPr>
        <w:tabs>
          <w:tab w:val="num" w:pos="3960"/>
        </w:tabs>
        <w:ind w:left="3960" w:hanging="360"/>
      </w:pPr>
      <w:rPr>
        <w:rFonts w:ascii="Wingdings" w:hAnsi="Wingdings" w:hint="default"/>
      </w:rPr>
    </w:lvl>
    <w:lvl w:ilvl="6" w:tplc="0C070001" w:tentative="1">
      <w:start w:val="1"/>
      <w:numFmt w:val="bullet"/>
      <w:lvlText w:val=""/>
      <w:lvlJc w:val="left"/>
      <w:pPr>
        <w:tabs>
          <w:tab w:val="num" w:pos="4680"/>
        </w:tabs>
        <w:ind w:left="4680" w:hanging="360"/>
      </w:pPr>
      <w:rPr>
        <w:rFonts w:ascii="Symbol" w:hAnsi="Symbol" w:hint="default"/>
      </w:rPr>
    </w:lvl>
    <w:lvl w:ilvl="7" w:tplc="0C070003" w:tentative="1">
      <w:start w:val="1"/>
      <w:numFmt w:val="bullet"/>
      <w:lvlText w:val="o"/>
      <w:lvlJc w:val="left"/>
      <w:pPr>
        <w:tabs>
          <w:tab w:val="num" w:pos="5400"/>
        </w:tabs>
        <w:ind w:left="5400" w:hanging="360"/>
      </w:pPr>
      <w:rPr>
        <w:rFonts w:ascii="Courier New" w:hAnsi="Courier New" w:hint="default"/>
      </w:rPr>
    </w:lvl>
    <w:lvl w:ilvl="8" w:tplc="0C07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23727973"/>
    <w:multiLevelType w:val="multilevel"/>
    <w:tmpl w:val="EBA849CA"/>
    <w:lvl w:ilvl="0">
      <w:start w:val="1"/>
      <w:numFmt w:val="decimal"/>
      <w:lvlText w:val="%1."/>
      <w:lvlJc w:val="left"/>
      <w:pPr>
        <w:tabs>
          <w:tab w:val="num" w:pos="360"/>
        </w:tabs>
        <w:ind w:left="360" w:hanging="360"/>
      </w:pPr>
      <w:rPr>
        <w:rFonts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3E259B3"/>
    <w:multiLevelType w:val="hybridMultilevel"/>
    <w:tmpl w:val="243EABF2"/>
    <w:lvl w:ilvl="0" w:tplc="4BA0ADC6">
      <w:start w:val="1"/>
      <w:numFmt w:val="decimal"/>
      <w:lvlText w:val="%1."/>
      <w:lvlJc w:val="left"/>
      <w:pPr>
        <w:tabs>
          <w:tab w:val="num" w:pos="227"/>
        </w:tabs>
        <w:ind w:left="227" w:hanging="227"/>
      </w:pPr>
      <w:rPr>
        <w:rFonts w:cs="Times New Roman" w:hint="default"/>
      </w:rPr>
    </w:lvl>
    <w:lvl w:ilvl="1" w:tplc="0C070003" w:tentative="1">
      <w:start w:val="1"/>
      <w:numFmt w:val="bullet"/>
      <w:lvlText w:val="o"/>
      <w:lvlJc w:val="left"/>
      <w:pPr>
        <w:tabs>
          <w:tab w:val="num" w:pos="1440"/>
        </w:tabs>
        <w:ind w:left="1440" w:hanging="360"/>
      </w:pPr>
      <w:rPr>
        <w:rFonts w:ascii="Courier New" w:hAnsi="Courier New" w:hint="default"/>
      </w:rPr>
    </w:lvl>
    <w:lvl w:ilvl="2" w:tplc="0C070005" w:tentative="1">
      <w:start w:val="1"/>
      <w:numFmt w:val="bullet"/>
      <w:lvlText w:val=""/>
      <w:lvlJc w:val="left"/>
      <w:pPr>
        <w:tabs>
          <w:tab w:val="num" w:pos="2160"/>
        </w:tabs>
        <w:ind w:left="2160" w:hanging="360"/>
      </w:pPr>
      <w:rPr>
        <w:rFonts w:ascii="Wingdings" w:hAnsi="Wingdings" w:hint="default"/>
      </w:rPr>
    </w:lvl>
    <w:lvl w:ilvl="3" w:tplc="0C070001" w:tentative="1">
      <w:start w:val="1"/>
      <w:numFmt w:val="bullet"/>
      <w:lvlText w:val=""/>
      <w:lvlJc w:val="left"/>
      <w:pPr>
        <w:tabs>
          <w:tab w:val="num" w:pos="2880"/>
        </w:tabs>
        <w:ind w:left="2880" w:hanging="360"/>
      </w:pPr>
      <w:rPr>
        <w:rFonts w:ascii="Symbol" w:hAnsi="Symbol" w:hint="default"/>
      </w:rPr>
    </w:lvl>
    <w:lvl w:ilvl="4" w:tplc="0C070003" w:tentative="1">
      <w:start w:val="1"/>
      <w:numFmt w:val="bullet"/>
      <w:lvlText w:val="o"/>
      <w:lvlJc w:val="left"/>
      <w:pPr>
        <w:tabs>
          <w:tab w:val="num" w:pos="3600"/>
        </w:tabs>
        <w:ind w:left="3600" w:hanging="360"/>
      </w:pPr>
      <w:rPr>
        <w:rFonts w:ascii="Courier New" w:hAnsi="Courier New" w:hint="default"/>
      </w:rPr>
    </w:lvl>
    <w:lvl w:ilvl="5" w:tplc="0C070005" w:tentative="1">
      <w:start w:val="1"/>
      <w:numFmt w:val="bullet"/>
      <w:lvlText w:val=""/>
      <w:lvlJc w:val="left"/>
      <w:pPr>
        <w:tabs>
          <w:tab w:val="num" w:pos="4320"/>
        </w:tabs>
        <w:ind w:left="4320" w:hanging="360"/>
      </w:pPr>
      <w:rPr>
        <w:rFonts w:ascii="Wingdings" w:hAnsi="Wingdings" w:hint="default"/>
      </w:rPr>
    </w:lvl>
    <w:lvl w:ilvl="6" w:tplc="0C070001" w:tentative="1">
      <w:start w:val="1"/>
      <w:numFmt w:val="bullet"/>
      <w:lvlText w:val=""/>
      <w:lvlJc w:val="left"/>
      <w:pPr>
        <w:tabs>
          <w:tab w:val="num" w:pos="5040"/>
        </w:tabs>
        <w:ind w:left="5040" w:hanging="360"/>
      </w:pPr>
      <w:rPr>
        <w:rFonts w:ascii="Symbol" w:hAnsi="Symbol" w:hint="default"/>
      </w:rPr>
    </w:lvl>
    <w:lvl w:ilvl="7" w:tplc="0C070003" w:tentative="1">
      <w:start w:val="1"/>
      <w:numFmt w:val="bullet"/>
      <w:lvlText w:val="o"/>
      <w:lvlJc w:val="left"/>
      <w:pPr>
        <w:tabs>
          <w:tab w:val="num" w:pos="5760"/>
        </w:tabs>
        <w:ind w:left="5760" w:hanging="360"/>
      </w:pPr>
      <w:rPr>
        <w:rFonts w:ascii="Courier New" w:hAnsi="Courier New" w:hint="default"/>
      </w:rPr>
    </w:lvl>
    <w:lvl w:ilvl="8" w:tplc="0C07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51A18C9"/>
    <w:multiLevelType w:val="multilevel"/>
    <w:tmpl w:val="9D8A35FE"/>
    <w:lvl w:ilvl="0">
      <w:start w:val="1"/>
      <w:numFmt w:val="bullet"/>
      <w:lvlText w:val="–"/>
      <w:lvlJc w:val="left"/>
      <w:pPr>
        <w:tabs>
          <w:tab w:val="num" w:pos="360"/>
        </w:tabs>
        <w:ind w:left="340" w:hanging="340"/>
      </w:pPr>
      <w:rPr>
        <w:rFonts w:ascii="Sylfaen" w:hAnsi="Sylfae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6C76CE3"/>
    <w:multiLevelType w:val="hybridMultilevel"/>
    <w:tmpl w:val="975414C2"/>
    <w:lvl w:ilvl="0" w:tplc="D53CFA72">
      <w:start w:val="1"/>
      <w:numFmt w:val="decimal"/>
      <w:pStyle w:val="NummerierteListe"/>
      <w:lvlText w:val="%1."/>
      <w:lvlJc w:val="left"/>
      <w:pPr>
        <w:tabs>
          <w:tab w:val="num" w:pos="360"/>
        </w:tabs>
        <w:ind w:left="340" w:hanging="340"/>
      </w:pPr>
      <w:rPr>
        <w:rFonts w:hint="default"/>
      </w:rPr>
    </w:lvl>
    <w:lvl w:ilvl="1" w:tplc="0C070003" w:tentative="1">
      <w:start w:val="1"/>
      <w:numFmt w:val="bullet"/>
      <w:lvlText w:val="o"/>
      <w:lvlJc w:val="left"/>
      <w:pPr>
        <w:tabs>
          <w:tab w:val="num" w:pos="1440"/>
        </w:tabs>
        <w:ind w:left="1440" w:hanging="360"/>
      </w:pPr>
      <w:rPr>
        <w:rFonts w:ascii="Courier New" w:hAnsi="Courier New" w:hint="default"/>
      </w:rPr>
    </w:lvl>
    <w:lvl w:ilvl="2" w:tplc="0C070005" w:tentative="1">
      <w:start w:val="1"/>
      <w:numFmt w:val="bullet"/>
      <w:lvlText w:val=""/>
      <w:lvlJc w:val="left"/>
      <w:pPr>
        <w:tabs>
          <w:tab w:val="num" w:pos="2160"/>
        </w:tabs>
        <w:ind w:left="2160" w:hanging="360"/>
      </w:pPr>
      <w:rPr>
        <w:rFonts w:ascii="Wingdings" w:hAnsi="Wingdings" w:hint="default"/>
      </w:rPr>
    </w:lvl>
    <w:lvl w:ilvl="3" w:tplc="0C070001" w:tentative="1">
      <w:start w:val="1"/>
      <w:numFmt w:val="bullet"/>
      <w:lvlText w:val=""/>
      <w:lvlJc w:val="left"/>
      <w:pPr>
        <w:tabs>
          <w:tab w:val="num" w:pos="2880"/>
        </w:tabs>
        <w:ind w:left="2880" w:hanging="360"/>
      </w:pPr>
      <w:rPr>
        <w:rFonts w:ascii="Symbol" w:hAnsi="Symbol" w:hint="default"/>
      </w:rPr>
    </w:lvl>
    <w:lvl w:ilvl="4" w:tplc="0C070003" w:tentative="1">
      <w:start w:val="1"/>
      <w:numFmt w:val="bullet"/>
      <w:lvlText w:val="o"/>
      <w:lvlJc w:val="left"/>
      <w:pPr>
        <w:tabs>
          <w:tab w:val="num" w:pos="3600"/>
        </w:tabs>
        <w:ind w:left="3600" w:hanging="360"/>
      </w:pPr>
      <w:rPr>
        <w:rFonts w:ascii="Courier New" w:hAnsi="Courier New" w:hint="default"/>
      </w:rPr>
    </w:lvl>
    <w:lvl w:ilvl="5" w:tplc="0C070005" w:tentative="1">
      <w:start w:val="1"/>
      <w:numFmt w:val="bullet"/>
      <w:lvlText w:val=""/>
      <w:lvlJc w:val="left"/>
      <w:pPr>
        <w:tabs>
          <w:tab w:val="num" w:pos="4320"/>
        </w:tabs>
        <w:ind w:left="4320" w:hanging="360"/>
      </w:pPr>
      <w:rPr>
        <w:rFonts w:ascii="Wingdings" w:hAnsi="Wingdings" w:hint="default"/>
      </w:rPr>
    </w:lvl>
    <w:lvl w:ilvl="6" w:tplc="0C070001" w:tentative="1">
      <w:start w:val="1"/>
      <w:numFmt w:val="bullet"/>
      <w:lvlText w:val=""/>
      <w:lvlJc w:val="left"/>
      <w:pPr>
        <w:tabs>
          <w:tab w:val="num" w:pos="5040"/>
        </w:tabs>
        <w:ind w:left="5040" w:hanging="360"/>
      </w:pPr>
      <w:rPr>
        <w:rFonts w:ascii="Symbol" w:hAnsi="Symbol" w:hint="default"/>
      </w:rPr>
    </w:lvl>
    <w:lvl w:ilvl="7" w:tplc="0C070003" w:tentative="1">
      <w:start w:val="1"/>
      <w:numFmt w:val="bullet"/>
      <w:lvlText w:val="o"/>
      <w:lvlJc w:val="left"/>
      <w:pPr>
        <w:tabs>
          <w:tab w:val="num" w:pos="5760"/>
        </w:tabs>
        <w:ind w:left="5760" w:hanging="360"/>
      </w:pPr>
      <w:rPr>
        <w:rFonts w:ascii="Courier New" w:hAnsi="Courier New" w:hint="default"/>
      </w:rPr>
    </w:lvl>
    <w:lvl w:ilvl="8" w:tplc="0C07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D534CA7"/>
    <w:multiLevelType w:val="hybridMultilevel"/>
    <w:tmpl w:val="1F345304"/>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1" w15:restartNumberingAfterBreak="0">
    <w:nsid w:val="40A36800"/>
    <w:multiLevelType w:val="multilevel"/>
    <w:tmpl w:val="23AAB23E"/>
    <w:lvl w:ilvl="0">
      <w:start w:val="1"/>
      <w:numFmt w:val="decimal"/>
      <w:lvlText w:val="%1."/>
      <w:lvlJc w:val="left"/>
      <w:pPr>
        <w:tabs>
          <w:tab w:val="num" w:pos="720"/>
        </w:tabs>
        <w:ind w:left="720" w:hanging="360"/>
      </w:pPr>
      <w:rPr>
        <w:rFonts w:ascii="Minion" w:hAnsi="Minion" w:cs="Times New Roman"/>
        <w:spacing w:val="2"/>
        <w:sz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2" w15:restartNumberingAfterBreak="0">
    <w:nsid w:val="4554760F"/>
    <w:multiLevelType w:val="hybridMultilevel"/>
    <w:tmpl w:val="C06689AA"/>
    <w:lvl w:ilvl="0" w:tplc="0C07000F">
      <w:start w:val="1"/>
      <w:numFmt w:val="decimal"/>
      <w:lvlText w:val="%1."/>
      <w:lvlJc w:val="left"/>
      <w:pPr>
        <w:tabs>
          <w:tab w:val="num" w:pos="720"/>
        </w:tabs>
        <w:ind w:left="720" w:hanging="360"/>
      </w:pPr>
      <w:rPr>
        <w:rFonts w:cs="Times New Roman"/>
      </w:rPr>
    </w:lvl>
    <w:lvl w:ilvl="1" w:tplc="0C070019" w:tentative="1">
      <w:start w:val="1"/>
      <w:numFmt w:val="lowerLetter"/>
      <w:lvlText w:val="%2."/>
      <w:lvlJc w:val="left"/>
      <w:pPr>
        <w:tabs>
          <w:tab w:val="num" w:pos="1440"/>
        </w:tabs>
        <w:ind w:left="1440" w:hanging="360"/>
      </w:pPr>
      <w:rPr>
        <w:rFonts w:cs="Times New Roman"/>
      </w:rPr>
    </w:lvl>
    <w:lvl w:ilvl="2" w:tplc="0C07001B" w:tentative="1">
      <w:start w:val="1"/>
      <w:numFmt w:val="lowerRoman"/>
      <w:lvlText w:val="%3."/>
      <w:lvlJc w:val="right"/>
      <w:pPr>
        <w:tabs>
          <w:tab w:val="num" w:pos="2160"/>
        </w:tabs>
        <w:ind w:left="2160" w:hanging="180"/>
      </w:pPr>
      <w:rPr>
        <w:rFonts w:cs="Times New Roman"/>
      </w:rPr>
    </w:lvl>
    <w:lvl w:ilvl="3" w:tplc="0C07000F" w:tentative="1">
      <w:start w:val="1"/>
      <w:numFmt w:val="decimal"/>
      <w:lvlText w:val="%4."/>
      <w:lvlJc w:val="left"/>
      <w:pPr>
        <w:tabs>
          <w:tab w:val="num" w:pos="2880"/>
        </w:tabs>
        <w:ind w:left="2880" w:hanging="360"/>
      </w:pPr>
      <w:rPr>
        <w:rFonts w:cs="Times New Roman"/>
      </w:rPr>
    </w:lvl>
    <w:lvl w:ilvl="4" w:tplc="0C070019" w:tentative="1">
      <w:start w:val="1"/>
      <w:numFmt w:val="lowerLetter"/>
      <w:lvlText w:val="%5."/>
      <w:lvlJc w:val="left"/>
      <w:pPr>
        <w:tabs>
          <w:tab w:val="num" w:pos="3600"/>
        </w:tabs>
        <w:ind w:left="3600" w:hanging="360"/>
      </w:pPr>
      <w:rPr>
        <w:rFonts w:cs="Times New Roman"/>
      </w:rPr>
    </w:lvl>
    <w:lvl w:ilvl="5" w:tplc="0C07001B" w:tentative="1">
      <w:start w:val="1"/>
      <w:numFmt w:val="lowerRoman"/>
      <w:lvlText w:val="%6."/>
      <w:lvlJc w:val="right"/>
      <w:pPr>
        <w:tabs>
          <w:tab w:val="num" w:pos="4320"/>
        </w:tabs>
        <w:ind w:left="4320" w:hanging="180"/>
      </w:pPr>
      <w:rPr>
        <w:rFonts w:cs="Times New Roman"/>
      </w:rPr>
    </w:lvl>
    <w:lvl w:ilvl="6" w:tplc="0C07000F" w:tentative="1">
      <w:start w:val="1"/>
      <w:numFmt w:val="decimal"/>
      <w:lvlText w:val="%7."/>
      <w:lvlJc w:val="left"/>
      <w:pPr>
        <w:tabs>
          <w:tab w:val="num" w:pos="5040"/>
        </w:tabs>
        <w:ind w:left="5040" w:hanging="360"/>
      </w:pPr>
      <w:rPr>
        <w:rFonts w:cs="Times New Roman"/>
      </w:rPr>
    </w:lvl>
    <w:lvl w:ilvl="7" w:tplc="0C070019" w:tentative="1">
      <w:start w:val="1"/>
      <w:numFmt w:val="lowerLetter"/>
      <w:lvlText w:val="%8."/>
      <w:lvlJc w:val="left"/>
      <w:pPr>
        <w:tabs>
          <w:tab w:val="num" w:pos="5760"/>
        </w:tabs>
        <w:ind w:left="5760" w:hanging="360"/>
      </w:pPr>
      <w:rPr>
        <w:rFonts w:cs="Times New Roman"/>
      </w:rPr>
    </w:lvl>
    <w:lvl w:ilvl="8" w:tplc="0C07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4B972095"/>
    <w:multiLevelType w:val="multilevel"/>
    <w:tmpl w:val="17684D48"/>
    <w:lvl w:ilvl="0">
      <w:start w:val="9"/>
      <w:numFmt w:val="decimal"/>
      <w:lvlText w:val="%1."/>
      <w:lvlJc w:val="left"/>
      <w:pPr>
        <w:tabs>
          <w:tab w:val="num" w:pos="227"/>
        </w:tabs>
        <w:ind w:left="227" w:hanging="227"/>
      </w:pPr>
      <w:rPr>
        <w:rFonts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53A5B82"/>
    <w:multiLevelType w:val="hybridMultilevel"/>
    <w:tmpl w:val="A3660650"/>
    <w:lvl w:ilvl="0" w:tplc="0C07000F">
      <w:start w:val="1"/>
      <w:numFmt w:val="decimal"/>
      <w:lvlText w:val="%1."/>
      <w:lvlJc w:val="left"/>
      <w:pPr>
        <w:tabs>
          <w:tab w:val="num" w:pos="720"/>
        </w:tabs>
        <w:ind w:left="720" w:hanging="360"/>
      </w:pPr>
      <w:rPr>
        <w:rFonts w:cs="Times New Roman"/>
      </w:rPr>
    </w:lvl>
    <w:lvl w:ilvl="1" w:tplc="0C070019" w:tentative="1">
      <w:start w:val="1"/>
      <w:numFmt w:val="lowerLetter"/>
      <w:lvlText w:val="%2."/>
      <w:lvlJc w:val="left"/>
      <w:pPr>
        <w:tabs>
          <w:tab w:val="num" w:pos="1440"/>
        </w:tabs>
        <w:ind w:left="1440" w:hanging="360"/>
      </w:pPr>
      <w:rPr>
        <w:rFonts w:cs="Times New Roman"/>
      </w:rPr>
    </w:lvl>
    <w:lvl w:ilvl="2" w:tplc="0C07001B" w:tentative="1">
      <w:start w:val="1"/>
      <w:numFmt w:val="lowerRoman"/>
      <w:lvlText w:val="%3."/>
      <w:lvlJc w:val="right"/>
      <w:pPr>
        <w:tabs>
          <w:tab w:val="num" w:pos="2160"/>
        </w:tabs>
        <w:ind w:left="2160" w:hanging="180"/>
      </w:pPr>
      <w:rPr>
        <w:rFonts w:cs="Times New Roman"/>
      </w:rPr>
    </w:lvl>
    <w:lvl w:ilvl="3" w:tplc="0C07000F" w:tentative="1">
      <w:start w:val="1"/>
      <w:numFmt w:val="decimal"/>
      <w:lvlText w:val="%4."/>
      <w:lvlJc w:val="left"/>
      <w:pPr>
        <w:tabs>
          <w:tab w:val="num" w:pos="2880"/>
        </w:tabs>
        <w:ind w:left="2880" w:hanging="360"/>
      </w:pPr>
      <w:rPr>
        <w:rFonts w:cs="Times New Roman"/>
      </w:rPr>
    </w:lvl>
    <w:lvl w:ilvl="4" w:tplc="0C070019" w:tentative="1">
      <w:start w:val="1"/>
      <w:numFmt w:val="lowerLetter"/>
      <w:lvlText w:val="%5."/>
      <w:lvlJc w:val="left"/>
      <w:pPr>
        <w:tabs>
          <w:tab w:val="num" w:pos="3600"/>
        </w:tabs>
        <w:ind w:left="3600" w:hanging="360"/>
      </w:pPr>
      <w:rPr>
        <w:rFonts w:cs="Times New Roman"/>
      </w:rPr>
    </w:lvl>
    <w:lvl w:ilvl="5" w:tplc="0C07001B" w:tentative="1">
      <w:start w:val="1"/>
      <w:numFmt w:val="lowerRoman"/>
      <w:lvlText w:val="%6."/>
      <w:lvlJc w:val="right"/>
      <w:pPr>
        <w:tabs>
          <w:tab w:val="num" w:pos="4320"/>
        </w:tabs>
        <w:ind w:left="4320" w:hanging="180"/>
      </w:pPr>
      <w:rPr>
        <w:rFonts w:cs="Times New Roman"/>
      </w:rPr>
    </w:lvl>
    <w:lvl w:ilvl="6" w:tplc="0C07000F" w:tentative="1">
      <w:start w:val="1"/>
      <w:numFmt w:val="decimal"/>
      <w:lvlText w:val="%7."/>
      <w:lvlJc w:val="left"/>
      <w:pPr>
        <w:tabs>
          <w:tab w:val="num" w:pos="5040"/>
        </w:tabs>
        <w:ind w:left="5040" w:hanging="360"/>
      </w:pPr>
      <w:rPr>
        <w:rFonts w:cs="Times New Roman"/>
      </w:rPr>
    </w:lvl>
    <w:lvl w:ilvl="7" w:tplc="0C070019" w:tentative="1">
      <w:start w:val="1"/>
      <w:numFmt w:val="lowerLetter"/>
      <w:lvlText w:val="%8."/>
      <w:lvlJc w:val="left"/>
      <w:pPr>
        <w:tabs>
          <w:tab w:val="num" w:pos="5760"/>
        </w:tabs>
        <w:ind w:left="5760" w:hanging="360"/>
      </w:pPr>
      <w:rPr>
        <w:rFonts w:cs="Times New Roman"/>
      </w:rPr>
    </w:lvl>
    <w:lvl w:ilvl="8" w:tplc="0C07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5A6634E1"/>
    <w:multiLevelType w:val="hybridMultilevel"/>
    <w:tmpl w:val="9D8A4E7E"/>
    <w:lvl w:ilvl="0" w:tplc="0C07000F">
      <w:start w:val="1"/>
      <w:numFmt w:val="decimal"/>
      <w:lvlText w:val="%1."/>
      <w:lvlJc w:val="left"/>
      <w:pPr>
        <w:tabs>
          <w:tab w:val="num" w:pos="720"/>
        </w:tabs>
        <w:ind w:left="720" w:hanging="360"/>
      </w:pPr>
      <w:rPr>
        <w:rFonts w:cs="Times New Roman"/>
      </w:rPr>
    </w:lvl>
    <w:lvl w:ilvl="1" w:tplc="0C070019" w:tentative="1">
      <w:start w:val="1"/>
      <w:numFmt w:val="lowerLetter"/>
      <w:lvlText w:val="%2."/>
      <w:lvlJc w:val="left"/>
      <w:pPr>
        <w:tabs>
          <w:tab w:val="num" w:pos="1440"/>
        </w:tabs>
        <w:ind w:left="1440" w:hanging="360"/>
      </w:pPr>
      <w:rPr>
        <w:rFonts w:cs="Times New Roman"/>
      </w:rPr>
    </w:lvl>
    <w:lvl w:ilvl="2" w:tplc="0C07001B" w:tentative="1">
      <w:start w:val="1"/>
      <w:numFmt w:val="lowerRoman"/>
      <w:lvlText w:val="%3."/>
      <w:lvlJc w:val="right"/>
      <w:pPr>
        <w:tabs>
          <w:tab w:val="num" w:pos="2160"/>
        </w:tabs>
        <w:ind w:left="2160" w:hanging="180"/>
      </w:pPr>
      <w:rPr>
        <w:rFonts w:cs="Times New Roman"/>
      </w:rPr>
    </w:lvl>
    <w:lvl w:ilvl="3" w:tplc="0C07000F" w:tentative="1">
      <w:start w:val="1"/>
      <w:numFmt w:val="decimal"/>
      <w:lvlText w:val="%4."/>
      <w:lvlJc w:val="left"/>
      <w:pPr>
        <w:tabs>
          <w:tab w:val="num" w:pos="2880"/>
        </w:tabs>
        <w:ind w:left="2880" w:hanging="360"/>
      </w:pPr>
      <w:rPr>
        <w:rFonts w:cs="Times New Roman"/>
      </w:rPr>
    </w:lvl>
    <w:lvl w:ilvl="4" w:tplc="0C070019" w:tentative="1">
      <w:start w:val="1"/>
      <w:numFmt w:val="lowerLetter"/>
      <w:lvlText w:val="%5."/>
      <w:lvlJc w:val="left"/>
      <w:pPr>
        <w:tabs>
          <w:tab w:val="num" w:pos="3600"/>
        </w:tabs>
        <w:ind w:left="3600" w:hanging="360"/>
      </w:pPr>
      <w:rPr>
        <w:rFonts w:cs="Times New Roman"/>
      </w:rPr>
    </w:lvl>
    <w:lvl w:ilvl="5" w:tplc="0C07001B" w:tentative="1">
      <w:start w:val="1"/>
      <w:numFmt w:val="lowerRoman"/>
      <w:lvlText w:val="%6."/>
      <w:lvlJc w:val="right"/>
      <w:pPr>
        <w:tabs>
          <w:tab w:val="num" w:pos="4320"/>
        </w:tabs>
        <w:ind w:left="4320" w:hanging="180"/>
      </w:pPr>
      <w:rPr>
        <w:rFonts w:cs="Times New Roman"/>
      </w:rPr>
    </w:lvl>
    <w:lvl w:ilvl="6" w:tplc="0C07000F" w:tentative="1">
      <w:start w:val="1"/>
      <w:numFmt w:val="decimal"/>
      <w:lvlText w:val="%7."/>
      <w:lvlJc w:val="left"/>
      <w:pPr>
        <w:tabs>
          <w:tab w:val="num" w:pos="5040"/>
        </w:tabs>
        <w:ind w:left="5040" w:hanging="360"/>
      </w:pPr>
      <w:rPr>
        <w:rFonts w:cs="Times New Roman"/>
      </w:rPr>
    </w:lvl>
    <w:lvl w:ilvl="7" w:tplc="0C070019" w:tentative="1">
      <w:start w:val="1"/>
      <w:numFmt w:val="lowerLetter"/>
      <w:lvlText w:val="%8."/>
      <w:lvlJc w:val="left"/>
      <w:pPr>
        <w:tabs>
          <w:tab w:val="num" w:pos="5760"/>
        </w:tabs>
        <w:ind w:left="5760" w:hanging="360"/>
      </w:pPr>
      <w:rPr>
        <w:rFonts w:cs="Times New Roman"/>
      </w:rPr>
    </w:lvl>
    <w:lvl w:ilvl="8" w:tplc="0C07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5B447B58"/>
    <w:multiLevelType w:val="multilevel"/>
    <w:tmpl w:val="23AAB23E"/>
    <w:lvl w:ilvl="0">
      <w:start w:val="1"/>
      <w:numFmt w:val="decimal"/>
      <w:lvlText w:val="%1."/>
      <w:lvlJc w:val="left"/>
      <w:pPr>
        <w:tabs>
          <w:tab w:val="num" w:pos="720"/>
        </w:tabs>
        <w:ind w:left="720" w:hanging="360"/>
      </w:pPr>
      <w:rPr>
        <w:rFonts w:ascii="Minion" w:hAnsi="Minion" w:cs="Times New Roman"/>
        <w:spacing w:val="2"/>
        <w:sz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7" w15:restartNumberingAfterBreak="0">
    <w:nsid w:val="69EF490F"/>
    <w:multiLevelType w:val="hybridMultilevel"/>
    <w:tmpl w:val="23AAB23E"/>
    <w:lvl w:ilvl="0" w:tplc="0C07000F">
      <w:start w:val="1"/>
      <w:numFmt w:val="decimal"/>
      <w:lvlText w:val="%1."/>
      <w:lvlJc w:val="left"/>
      <w:pPr>
        <w:tabs>
          <w:tab w:val="num" w:pos="720"/>
        </w:tabs>
        <w:ind w:left="720" w:hanging="360"/>
      </w:pPr>
      <w:rPr>
        <w:rFonts w:cs="Times New Roman"/>
      </w:rPr>
    </w:lvl>
    <w:lvl w:ilvl="1" w:tplc="0C070019" w:tentative="1">
      <w:start w:val="1"/>
      <w:numFmt w:val="lowerLetter"/>
      <w:lvlText w:val="%2."/>
      <w:lvlJc w:val="left"/>
      <w:pPr>
        <w:tabs>
          <w:tab w:val="num" w:pos="1440"/>
        </w:tabs>
        <w:ind w:left="1440" w:hanging="360"/>
      </w:pPr>
      <w:rPr>
        <w:rFonts w:cs="Times New Roman"/>
      </w:rPr>
    </w:lvl>
    <w:lvl w:ilvl="2" w:tplc="0C07001B" w:tentative="1">
      <w:start w:val="1"/>
      <w:numFmt w:val="lowerRoman"/>
      <w:lvlText w:val="%3."/>
      <w:lvlJc w:val="right"/>
      <w:pPr>
        <w:tabs>
          <w:tab w:val="num" w:pos="2160"/>
        </w:tabs>
        <w:ind w:left="2160" w:hanging="180"/>
      </w:pPr>
      <w:rPr>
        <w:rFonts w:cs="Times New Roman"/>
      </w:rPr>
    </w:lvl>
    <w:lvl w:ilvl="3" w:tplc="0C07000F" w:tentative="1">
      <w:start w:val="1"/>
      <w:numFmt w:val="decimal"/>
      <w:lvlText w:val="%4."/>
      <w:lvlJc w:val="left"/>
      <w:pPr>
        <w:tabs>
          <w:tab w:val="num" w:pos="2880"/>
        </w:tabs>
        <w:ind w:left="2880" w:hanging="360"/>
      </w:pPr>
      <w:rPr>
        <w:rFonts w:cs="Times New Roman"/>
      </w:rPr>
    </w:lvl>
    <w:lvl w:ilvl="4" w:tplc="0C070019" w:tentative="1">
      <w:start w:val="1"/>
      <w:numFmt w:val="lowerLetter"/>
      <w:lvlText w:val="%5."/>
      <w:lvlJc w:val="left"/>
      <w:pPr>
        <w:tabs>
          <w:tab w:val="num" w:pos="3600"/>
        </w:tabs>
        <w:ind w:left="3600" w:hanging="360"/>
      </w:pPr>
      <w:rPr>
        <w:rFonts w:cs="Times New Roman"/>
      </w:rPr>
    </w:lvl>
    <w:lvl w:ilvl="5" w:tplc="0C07001B" w:tentative="1">
      <w:start w:val="1"/>
      <w:numFmt w:val="lowerRoman"/>
      <w:lvlText w:val="%6."/>
      <w:lvlJc w:val="right"/>
      <w:pPr>
        <w:tabs>
          <w:tab w:val="num" w:pos="4320"/>
        </w:tabs>
        <w:ind w:left="4320" w:hanging="180"/>
      </w:pPr>
      <w:rPr>
        <w:rFonts w:cs="Times New Roman"/>
      </w:rPr>
    </w:lvl>
    <w:lvl w:ilvl="6" w:tplc="0C07000F" w:tentative="1">
      <w:start w:val="1"/>
      <w:numFmt w:val="decimal"/>
      <w:lvlText w:val="%7."/>
      <w:lvlJc w:val="left"/>
      <w:pPr>
        <w:tabs>
          <w:tab w:val="num" w:pos="5040"/>
        </w:tabs>
        <w:ind w:left="5040" w:hanging="360"/>
      </w:pPr>
      <w:rPr>
        <w:rFonts w:cs="Times New Roman"/>
      </w:rPr>
    </w:lvl>
    <w:lvl w:ilvl="7" w:tplc="0C070019" w:tentative="1">
      <w:start w:val="1"/>
      <w:numFmt w:val="lowerLetter"/>
      <w:lvlText w:val="%8."/>
      <w:lvlJc w:val="left"/>
      <w:pPr>
        <w:tabs>
          <w:tab w:val="num" w:pos="5760"/>
        </w:tabs>
        <w:ind w:left="5760" w:hanging="360"/>
      </w:pPr>
      <w:rPr>
        <w:rFonts w:cs="Times New Roman"/>
      </w:rPr>
    </w:lvl>
    <w:lvl w:ilvl="8" w:tplc="0C07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776476A6"/>
    <w:multiLevelType w:val="multilevel"/>
    <w:tmpl w:val="23AAB23E"/>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num w:numId="1">
    <w:abstractNumId w:val="25"/>
  </w:num>
  <w:num w:numId="2">
    <w:abstractNumId w:val="24"/>
  </w:num>
  <w:num w:numId="3">
    <w:abstractNumId w:val="22"/>
  </w:num>
  <w:num w:numId="4">
    <w:abstractNumId w:val="27"/>
  </w:num>
  <w:num w:numId="5">
    <w:abstractNumId w:val="21"/>
  </w:num>
  <w:num w:numId="6">
    <w:abstractNumId w:val="12"/>
  </w:num>
  <w:num w:numId="7">
    <w:abstractNumId w:val="26"/>
  </w:num>
  <w:num w:numId="8">
    <w:abstractNumId w:val="28"/>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0"/>
  </w:num>
  <w:num w:numId="20">
    <w:abstractNumId w:val="15"/>
  </w:num>
  <w:num w:numId="21">
    <w:abstractNumId w:val="13"/>
  </w:num>
  <w:num w:numId="22">
    <w:abstractNumId w:val="18"/>
  </w:num>
  <w:num w:numId="23">
    <w:abstractNumId w:val="14"/>
  </w:num>
  <w:num w:numId="24">
    <w:abstractNumId w:val="17"/>
  </w:num>
  <w:num w:numId="25">
    <w:abstractNumId w:val="16"/>
  </w:num>
  <w:num w:numId="26">
    <w:abstractNumId w:val="14"/>
  </w:num>
  <w:num w:numId="27">
    <w:abstractNumId w:val="23"/>
  </w:num>
  <w:num w:numId="28">
    <w:abstractNumId w:val="17"/>
  </w:num>
  <w:num w:numId="29">
    <w:abstractNumId w:val="17"/>
  </w:num>
  <w:num w:numId="30">
    <w:abstractNumId w:val="17"/>
  </w:num>
  <w:num w:numId="31">
    <w:abstractNumId w:val="17"/>
  </w:num>
  <w:num w:numId="32">
    <w:abstractNumId w:val="17"/>
  </w:num>
  <w:num w:numId="33">
    <w:abstractNumId w:val="11"/>
  </w:num>
  <w:num w:numId="34">
    <w:abstractNumId w:val="14"/>
  </w:num>
  <w:num w:numId="35">
    <w:abstractNumId w:val="14"/>
  </w:num>
  <w:num w:numId="36">
    <w:abstractNumId w:val="19"/>
  </w:num>
  <w:num w:numId="3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5"/>
  <w:stylePaneFormatFilter w:val="3201" w:allStyles="1" w:customStyles="0" w:latentStyles="0" w:stylesInUse="0" w:headingStyles="0" w:numberingStyles="0" w:tableStyles="0" w:directFormattingOnRuns="0" w:directFormattingOnParagraphs="1" w:directFormattingOnNumbering="0" w:directFormattingOnTables="0"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1657"/>
    <w:rsid w:val="000241EC"/>
    <w:rsid w:val="00024949"/>
    <w:rsid w:val="00025B7B"/>
    <w:rsid w:val="00045A3B"/>
    <w:rsid w:val="00067372"/>
    <w:rsid w:val="00081849"/>
    <w:rsid w:val="00091DE1"/>
    <w:rsid w:val="00091F7B"/>
    <w:rsid w:val="000A3D24"/>
    <w:rsid w:val="000B5EBF"/>
    <w:rsid w:val="000B7C77"/>
    <w:rsid w:val="000C00A0"/>
    <w:rsid w:val="00105F03"/>
    <w:rsid w:val="001118AF"/>
    <w:rsid w:val="00111F8D"/>
    <w:rsid w:val="00116029"/>
    <w:rsid w:val="00116F07"/>
    <w:rsid w:val="0015114F"/>
    <w:rsid w:val="001513EE"/>
    <w:rsid w:val="0015227E"/>
    <w:rsid w:val="00167D6E"/>
    <w:rsid w:val="001A1EDD"/>
    <w:rsid w:val="001A29E5"/>
    <w:rsid w:val="001B02C0"/>
    <w:rsid w:val="001B1C3A"/>
    <w:rsid w:val="001B52AF"/>
    <w:rsid w:val="002160C6"/>
    <w:rsid w:val="002700EB"/>
    <w:rsid w:val="00272D53"/>
    <w:rsid w:val="002A00A6"/>
    <w:rsid w:val="002A01C4"/>
    <w:rsid w:val="002A201A"/>
    <w:rsid w:val="002A4B92"/>
    <w:rsid w:val="002B4AF6"/>
    <w:rsid w:val="002C4B17"/>
    <w:rsid w:val="002D0DA4"/>
    <w:rsid w:val="002D31D2"/>
    <w:rsid w:val="002E2030"/>
    <w:rsid w:val="002F44E3"/>
    <w:rsid w:val="0030289F"/>
    <w:rsid w:val="00303D3F"/>
    <w:rsid w:val="00315735"/>
    <w:rsid w:val="0034680E"/>
    <w:rsid w:val="00346AF3"/>
    <w:rsid w:val="003523D9"/>
    <w:rsid w:val="003738D9"/>
    <w:rsid w:val="00374CA6"/>
    <w:rsid w:val="003816E1"/>
    <w:rsid w:val="00383A44"/>
    <w:rsid w:val="0038729A"/>
    <w:rsid w:val="003934B8"/>
    <w:rsid w:val="003956C8"/>
    <w:rsid w:val="003A4D0B"/>
    <w:rsid w:val="003B5543"/>
    <w:rsid w:val="003C1E68"/>
    <w:rsid w:val="003C3DB9"/>
    <w:rsid w:val="003D10B9"/>
    <w:rsid w:val="003D2230"/>
    <w:rsid w:val="003D2AD1"/>
    <w:rsid w:val="003E5F48"/>
    <w:rsid w:val="003F6487"/>
    <w:rsid w:val="0042002C"/>
    <w:rsid w:val="00430C9C"/>
    <w:rsid w:val="00474127"/>
    <w:rsid w:val="00474B7B"/>
    <w:rsid w:val="00475F74"/>
    <w:rsid w:val="004817D3"/>
    <w:rsid w:val="00495CA9"/>
    <w:rsid w:val="004A361F"/>
    <w:rsid w:val="004C0AEF"/>
    <w:rsid w:val="004C20CC"/>
    <w:rsid w:val="004C2958"/>
    <w:rsid w:val="004D7927"/>
    <w:rsid w:val="004F6BF7"/>
    <w:rsid w:val="00501698"/>
    <w:rsid w:val="00505F12"/>
    <w:rsid w:val="00514A44"/>
    <w:rsid w:val="005579D0"/>
    <w:rsid w:val="00562C9A"/>
    <w:rsid w:val="00571271"/>
    <w:rsid w:val="005A0092"/>
    <w:rsid w:val="005A0C81"/>
    <w:rsid w:val="005A3A67"/>
    <w:rsid w:val="005B1622"/>
    <w:rsid w:val="005D5015"/>
    <w:rsid w:val="005E2DA3"/>
    <w:rsid w:val="005F1020"/>
    <w:rsid w:val="005F3117"/>
    <w:rsid w:val="0061670E"/>
    <w:rsid w:val="00633A00"/>
    <w:rsid w:val="00635D63"/>
    <w:rsid w:val="00656958"/>
    <w:rsid w:val="00661FF6"/>
    <w:rsid w:val="0066463D"/>
    <w:rsid w:val="00673997"/>
    <w:rsid w:val="00676905"/>
    <w:rsid w:val="00677020"/>
    <w:rsid w:val="006943DD"/>
    <w:rsid w:val="006A297D"/>
    <w:rsid w:val="006A33D9"/>
    <w:rsid w:val="006D0B07"/>
    <w:rsid w:val="00705BD0"/>
    <w:rsid w:val="00746979"/>
    <w:rsid w:val="007838BC"/>
    <w:rsid w:val="007916C1"/>
    <w:rsid w:val="007A02C0"/>
    <w:rsid w:val="007D14A0"/>
    <w:rsid w:val="007E5E53"/>
    <w:rsid w:val="007F3ECD"/>
    <w:rsid w:val="00824856"/>
    <w:rsid w:val="00853DE8"/>
    <w:rsid w:val="008752E6"/>
    <w:rsid w:val="00884D24"/>
    <w:rsid w:val="008B0034"/>
    <w:rsid w:val="008B279D"/>
    <w:rsid w:val="008D1BBA"/>
    <w:rsid w:val="008D2495"/>
    <w:rsid w:val="008D4BC6"/>
    <w:rsid w:val="008E64A2"/>
    <w:rsid w:val="008F1AAD"/>
    <w:rsid w:val="00902F71"/>
    <w:rsid w:val="00935A68"/>
    <w:rsid w:val="00944260"/>
    <w:rsid w:val="009459A7"/>
    <w:rsid w:val="00967F95"/>
    <w:rsid w:val="00971BBB"/>
    <w:rsid w:val="00981B72"/>
    <w:rsid w:val="00990370"/>
    <w:rsid w:val="00996FB0"/>
    <w:rsid w:val="009A5600"/>
    <w:rsid w:val="009C3070"/>
    <w:rsid w:val="009C3AF5"/>
    <w:rsid w:val="009C540D"/>
    <w:rsid w:val="009D1155"/>
    <w:rsid w:val="009F3234"/>
    <w:rsid w:val="009F6753"/>
    <w:rsid w:val="00A01657"/>
    <w:rsid w:val="00A042F7"/>
    <w:rsid w:val="00A117FC"/>
    <w:rsid w:val="00A214A1"/>
    <w:rsid w:val="00A21592"/>
    <w:rsid w:val="00A423C7"/>
    <w:rsid w:val="00A43D2D"/>
    <w:rsid w:val="00A465D7"/>
    <w:rsid w:val="00A6087C"/>
    <w:rsid w:val="00A6132B"/>
    <w:rsid w:val="00A717F0"/>
    <w:rsid w:val="00A72D12"/>
    <w:rsid w:val="00A771DF"/>
    <w:rsid w:val="00A90EED"/>
    <w:rsid w:val="00AA7EC1"/>
    <w:rsid w:val="00AB64EC"/>
    <w:rsid w:val="00AC0808"/>
    <w:rsid w:val="00AD3E3E"/>
    <w:rsid w:val="00AD48E4"/>
    <w:rsid w:val="00AE2E64"/>
    <w:rsid w:val="00AF455A"/>
    <w:rsid w:val="00B0163E"/>
    <w:rsid w:val="00B024F1"/>
    <w:rsid w:val="00B24612"/>
    <w:rsid w:val="00B25F4F"/>
    <w:rsid w:val="00B41A72"/>
    <w:rsid w:val="00B65782"/>
    <w:rsid w:val="00B77E72"/>
    <w:rsid w:val="00B80DD4"/>
    <w:rsid w:val="00B81786"/>
    <w:rsid w:val="00B81F26"/>
    <w:rsid w:val="00B96651"/>
    <w:rsid w:val="00BA136F"/>
    <w:rsid w:val="00BA7377"/>
    <w:rsid w:val="00BC0826"/>
    <w:rsid w:val="00BC4427"/>
    <w:rsid w:val="00BF4318"/>
    <w:rsid w:val="00C174F7"/>
    <w:rsid w:val="00C22B06"/>
    <w:rsid w:val="00C2309B"/>
    <w:rsid w:val="00C24336"/>
    <w:rsid w:val="00C426D0"/>
    <w:rsid w:val="00C87FA1"/>
    <w:rsid w:val="00C9722B"/>
    <w:rsid w:val="00CA06A9"/>
    <w:rsid w:val="00CA747E"/>
    <w:rsid w:val="00CB7957"/>
    <w:rsid w:val="00CC1447"/>
    <w:rsid w:val="00CE12E2"/>
    <w:rsid w:val="00CE57AF"/>
    <w:rsid w:val="00D02685"/>
    <w:rsid w:val="00D16F6D"/>
    <w:rsid w:val="00D17CF0"/>
    <w:rsid w:val="00D22C6C"/>
    <w:rsid w:val="00D26CD9"/>
    <w:rsid w:val="00D3097E"/>
    <w:rsid w:val="00D83A45"/>
    <w:rsid w:val="00D86EDE"/>
    <w:rsid w:val="00D9526A"/>
    <w:rsid w:val="00DC51EC"/>
    <w:rsid w:val="00DE6F5D"/>
    <w:rsid w:val="00DF0DCB"/>
    <w:rsid w:val="00DF782D"/>
    <w:rsid w:val="00DF7B59"/>
    <w:rsid w:val="00E04104"/>
    <w:rsid w:val="00E25003"/>
    <w:rsid w:val="00E25023"/>
    <w:rsid w:val="00E510E4"/>
    <w:rsid w:val="00E62A1C"/>
    <w:rsid w:val="00E752CC"/>
    <w:rsid w:val="00E819A1"/>
    <w:rsid w:val="00EA508F"/>
    <w:rsid w:val="00EA7CF1"/>
    <w:rsid w:val="00EC4F82"/>
    <w:rsid w:val="00EC593F"/>
    <w:rsid w:val="00EE3E9A"/>
    <w:rsid w:val="00EF12E4"/>
    <w:rsid w:val="00EF3B26"/>
    <w:rsid w:val="00EF67D6"/>
    <w:rsid w:val="00F06484"/>
    <w:rsid w:val="00F12A5D"/>
    <w:rsid w:val="00F43946"/>
    <w:rsid w:val="00F45652"/>
    <w:rsid w:val="00F53087"/>
    <w:rsid w:val="00F75422"/>
    <w:rsid w:val="00F96EFD"/>
    <w:rsid w:val="00FA7407"/>
    <w:rsid w:val="00FB06DE"/>
    <w:rsid w:val="00FB1637"/>
    <w:rsid w:val="00FF4FC0"/>
    <w:rsid w:val="00FF5401"/>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7D1FE0F"/>
  <w15:chartTrackingRefBased/>
  <w15:docId w15:val="{BB6BBC6A-9694-40F1-8318-0D4CAFCED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AT" w:eastAsia="de-AT"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lsdException w:name="Emphasis" w:lock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FB06DE"/>
    <w:pPr>
      <w:spacing w:line="300" w:lineRule="exact"/>
    </w:pPr>
    <w:rPr>
      <w:rFonts w:ascii="Crimson" w:hAnsi="Crimson"/>
      <w:spacing w:val="1"/>
      <w:sz w:val="24"/>
      <w:szCs w:val="24"/>
      <w:lang w:eastAsia="de-DE"/>
    </w:rPr>
  </w:style>
  <w:style w:type="paragraph" w:styleId="berschrift1">
    <w:name w:val="heading 1"/>
    <w:basedOn w:val="Standard"/>
    <w:next w:val="Standard"/>
    <w:link w:val="berschrift1Zchn"/>
    <w:qFormat/>
    <w:rsid w:val="00FB06DE"/>
    <w:pPr>
      <w:keepNext/>
      <w:spacing w:line="380" w:lineRule="exact"/>
      <w:outlineLvl w:val="0"/>
    </w:pPr>
    <w:rPr>
      <w:rFonts w:cs="Arial"/>
      <w:b/>
      <w:bCs/>
      <w:kern w:val="32"/>
      <w:sz w:val="34"/>
      <w:szCs w:val="32"/>
    </w:rPr>
  </w:style>
  <w:style w:type="paragraph" w:styleId="berschrift2">
    <w:name w:val="heading 2"/>
    <w:basedOn w:val="Standard"/>
    <w:next w:val="Standard"/>
    <w:link w:val="berschrift2Zchn"/>
    <w:qFormat/>
    <w:rsid w:val="00FB06DE"/>
    <w:pPr>
      <w:keepNext/>
      <w:spacing w:line="380" w:lineRule="exact"/>
      <w:outlineLvl w:val="1"/>
    </w:pPr>
    <w:rPr>
      <w:rFonts w:cs="Arial"/>
      <w:bCs/>
      <w:iCs/>
      <w:sz w:val="30"/>
      <w:szCs w:val="28"/>
    </w:rPr>
  </w:style>
  <w:style w:type="paragraph" w:styleId="berschrift3">
    <w:name w:val="heading 3"/>
    <w:basedOn w:val="Standard"/>
    <w:next w:val="Standard"/>
    <w:link w:val="berschrift3Zchn"/>
    <w:qFormat/>
    <w:rsid w:val="00FB06DE"/>
    <w:pPr>
      <w:keepNext/>
      <w:outlineLvl w:val="2"/>
    </w:pPr>
    <w:rPr>
      <w:rFonts w:cs="Arial"/>
      <w:bCs/>
      <w:sz w:val="26"/>
      <w:szCs w:val="26"/>
    </w:rPr>
  </w:style>
  <w:style w:type="paragraph" w:styleId="berschrift4">
    <w:name w:val="heading 4"/>
    <w:basedOn w:val="Standard"/>
    <w:next w:val="Standard"/>
    <w:link w:val="berschrift4Zchn"/>
    <w:qFormat/>
    <w:locked/>
    <w:rsid w:val="00FB06DE"/>
    <w:pPr>
      <w:keepNext/>
      <w:outlineLvl w:val="3"/>
    </w:pPr>
    <w:rPr>
      <w:b/>
      <w:bCs/>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link w:val="berschrift1"/>
    <w:locked/>
    <w:rsid w:val="00FB06DE"/>
    <w:rPr>
      <w:rFonts w:ascii="Crimson" w:hAnsi="Crimson" w:cs="Arial"/>
      <w:b/>
      <w:bCs/>
      <w:spacing w:val="1"/>
      <w:kern w:val="32"/>
      <w:sz w:val="34"/>
      <w:szCs w:val="32"/>
      <w:lang w:eastAsia="de-DE"/>
    </w:rPr>
  </w:style>
  <w:style w:type="character" w:customStyle="1" w:styleId="berschrift2Zchn">
    <w:name w:val="Überschrift 2 Zchn"/>
    <w:link w:val="berschrift2"/>
    <w:locked/>
    <w:rsid w:val="00FB06DE"/>
    <w:rPr>
      <w:rFonts w:ascii="Crimson" w:hAnsi="Crimson" w:cs="Arial"/>
      <w:bCs/>
      <w:iCs/>
      <w:spacing w:val="1"/>
      <w:sz w:val="30"/>
      <w:szCs w:val="28"/>
      <w:lang w:eastAsia="de-DE"/>
    </w:rPr>
  </w:style>
  <w:style w:type="character" w:customStyle="1" w:styleId="berschrift3Zchn">
    <w:name w:val="Überschrift 3 Zchn"/>
    <w:link w:val="berschrift3"/>
    <w:locked/>
    <w:rsid w:val="00FB06DE"/>
    <w:rPr>
      <w:rFonts w:ascii="Crimson" w:hAnsi="Crimson" w:cs="Arial"/>
      <w:bCs/>
      <w:spacing w:val="1"/>
      <w:sz w:val="26"/>
      <w:szCs w:val="26"/>
      <w:lang w:eastAsia="de-DE"/>
    </w:rPr>
  </w:style>
  <w:style w:type="character" w:customStyle="1" w:styleId="berschrift4Zchn">
    <w:name w:val="Überschrift 4 Zchn"/>
    <w:link w:val="berschrift4"/>
    <w:locked/>
    <w:rsid w:val="00FB06DE"/>
    <w:rPr>
      <w:rFonts w:ascii="Crimson" w:hAnsi="Crimson"/>
      <w:b/>
      <w:bCs/>
      <w:spacing w:val="1"/>
      <w:sz w:val="24"/>
      <w:szCs w:val="28"/>
      <w:lang w:eastAsia="de-DE"/>
    </w:rPr>
  </w:style>
  <w:style w:type="paragraph" w:styleId="Kopfzeile">
    <w:name w:val="header"/>
    <w:basedOn w:val="Standard"/>
    <w:link w:val="KopfzeileZchn"/>
    <w:rsid w:val="008B279D"/>
    <w:pPr>
      <w:tabs>
        <w:tab w:val="right" w:pos="9072"/>
      </w:tabs>
    </w:pPr>
    <w:rPr>
      <w:spacing w:val="4"/>
      <w:lang w:val="x-none"/>
    </w:rPr>
  </w:style>
  <w:style w:type="character" w:customStyle="1" w:styleId="KopfzeileZchn">
    <w:name w:val="Kopfzeile Zchn"/>
    <w:link w:val="Kopfzeile"/>
    <w:locked/>
    <w:rsid w:val="008B279D"/>
    <w:rPr>
      <w:rFonts w:ascii="Crimson" w:hAnsi="Crimson"/>
      <w:spacing w:val="4"/>
      <w:sz w:val="24"/>
      <w:szCs w:val="24"/>
      <w:lang w:val="x-none" w:eastAsia="de-DE"/>
    </w:rPr>
  </w:style>
  <w:style w:type="paragraph" w:styleId="Fuzeile">
    <w:name w:val="footer"/>
    <w:basedOn w:val="Standard"/>
    <w:link w:val="FuzeileZchn"/>
    <w:rsid w:val="001B1C3A"/>
  </w:style>
  <w:style w:type="character" w:customStyle="1" w:styleId="FuzeileZchn">
    <w:name w:val="Fußzeile Zchn"/>
    <w:link w:val="Fuzeile"/>
    <w:locked/>
    <w:rsid w:val="001B1C3A"/>
    <w:rPr>
      <w:rFonts w:ascii="Crimson" w:hAnsi="Crimson"/>
      <w:spacing w:val="1"/>
      <w:sz w:val="24"/>
      <w:szCs w:val="24"/>
      <w:lang w:eastAsia="de-DE"/>
    </w:rPr>
  </w:style>
  <w:style w:type="paragraph" w:styleId="Sprechblasentext">
    <w:name w:val="Balloon Text"/>
    <w:basedOn w:val="Standard"/>
    <w:link w:val="SprechblasentextZchn"/>
    <w:semiHidden/>
    <w:rsid w:val="00A214A1"/>
    <w:rPr>
      <w:rFonts w:ascii="Tahoma" w:hAnsi="Tahoma" w:cs="Tahoma"/>
      <w:sz w:val="16"/>
      <w:szCs w:val="16"/>
    </w:rPr>
  </w:style>
  <w:style w:type="character" w:customStyle="1" w:styleId="SprechblasentextZchn">
    <w:name w:val="Sprechblasentext Zchn"/>
    <w:link w:val="Sprechblasentext"/>
    <w:semiHidden/>
    <w:locked/>
    <w:rsid w:val="00B24612"/>
    <w:rPr>
      <w:rFonts w:cs="Times New Roman"/>
      <w:spacing w:val="4"/>
      <w:sz w:val="2"/>
      <w:lang w:val="x-none" w:eastAsia="de-DE"/>
    </w:rPr>
  </w:style>
  <w:style w:type="paragraph" w:customStyle="1" w:styleId="Aufzhlung1">
    <w:name w:val="Aufzählung_1"/>
    <w:basedOn w:val="Standard"/>
    <w:qFormat/>
    <w:rsid w:val="00FB06DE"/>
    <w:pPr>
      <w:numPr>
        <w:numId w:val="35"/>
      </w:numPr>
    </w:pPr>
  </w:style>
  <w:style w:type="paragraph" w:customStyle="1" w:styleId="NummerierteListe">
    <w:name w:val="Nummerierte Liste"/>
    <w:basedOn w:val="Aufzhlung1"/>
    <w:qFormat/>
    <w:rsid w:val="009A5600"/>
    <w:pPr>
      <w:numPr>
        <w:numId w:val="36"/>
      </w:numPr>
    </w:pPr>
  </w:style>
  <w:style w:type="paragraph" w:customStyle="1" w:styleId="Eingerckt1">
    <w:name w:val="Eingerückt_1"/>
    <w:basedOn w:val="Standard"/>
    <w:rsid w:val="00A771DF"/>
    <w:pPr>
      <w:ind w:left="340"/>
    </w:pPr>
  </w:style>
  <w:style w:type="paragraph" w:customStyle="1" w:styleId="Eingerckt2">
    <w:name w:val="Eingerückt_2"/>
    <w:basedOn w:val="Eingerckt1"/>
    <w:rsid w:val="00A771DF"/>
    <w:pPr>
      <w:tabs>
        <w:tab w:val="left" w:pos="567"/>
      </w:tabs>
      <w:ind w:left="567" w:hanging="227"/>
    </w:pPr>
    <w:rPr>
      <w:lang w:val="de-DE"/>
    </w:rPr>
  </w:style>
  <w:style w:type="paragraph" w:customStyle="1" w:styleId="Link">
    <w:name w:val="Link"/>
    <w:basedOn w:val="Eingerckt1"/>
    <w:rsid w:val="00A214A1"/>
    <w:pPr>
      <w:spacing w:line="240" w:lineRule="auto"/>
    </w:pPr>
    <w:rPr>
      <w:sz w:val="18"/>
      <w:szCs w:val="18"/>
    </w:rPr>
  </w:style>
  <w:style w:type="character" w:styleId="Hyperlink">
    <w:name w:val="Hyperlink"/>
    <w:rsid w:val="009F3234"/>
    <w:rPr>
      <w:rFonts w:cs="Times New Roman"/>
      <w:color w:val="auto"/>
      <w:u w:val="none"/>
    </w:rPr>
  </w:style>
  <w:style w:type="paragraph" w:customStyle="1" w:styleId="Betreff">
    <w:name w:val="Betreff"/>
    <w:basedOn w:val="Standard"/>
    <w:next w:val="Standard"/>
    <w:qFormat/>
    <w:rsid w:val="003934B8"/>
    <w:rPr>
      <w:b/>
      <w:lang w:val="de-DE"/>
    </w:rPr>
  </w:style>
  <w:style w:type="paragraph" w:styleId="KeinLeerraum">
    <w:name w:val="No Spacing"/>
    <w:uiPriority w:val="1"/>
    <w:rsid w:val="00BA136F"/>
    <w:rPr>
      <w:rFonts w:ascii="Crimson" w:hAnsi="Crimson"/>
      <w:spacing w:val="4"/>
      <w:sz w:val="22"/>
      <w:szCs w:val="24"/>
      <w:lang w:eastAsia="de-DE"/>
    </w:rPr>
  </w:style>
  <w:style w:type="paragraph" w:customStyle="1" w:styleId="Standard-Bildeinfgen-Zeilenabstandeinfach">
    <w:name w:val="Standard - Bild einfügen - Zeilenabstand:  einfach"/>
    <w:basedOn w:val="Standard"/>
    <w:next w:val="Standard"/>
    <w:rsid w:val="00FB06DE"/>
    <w:pPr>
      <w:spacing w:line="240" w:lineRule="auto"/>
    </w:pPr>
    <w:rPr>
      <w:szCs w:val="20"/>
    </w:rPr>
  </w:style>
  <w:style w:type="paragraph" w:customStyle="1" w:styleId="description">
    <w:name w:val="description"/>
    <w:basedOn w:val="Standard"/>
    <w:rsid w:val="00A01657"/>
    <w:pPr>
      <w:spacing w:before="100" w:beforeAutospacing="1" w:after="100" w:afterAutospacing="1" w:line="240" w:lineRule="auto"/>
    </w:pPr>
    <w:rPr>
      <w:rFonts w:ascii="Times New Roman" w:hAnsi="Times New Roman"/>
      <w:spacing w:val="0"/>
      <w:lang w:eastAsia="de-AT"/>
    </w:rPr>
  </w:style>
  <w:style w:type="paragraph" w:styleId="StandardWeb">
    <w:name w:val="Normal (Web)"/>
    <w:basedOn w:val="Standard"/>
    <w:uiPriority w:val="99"/>
    <w:semiHidden/>
    <w:unhideWhenUsed/>
    <w:rsid w:val="00A01657"/>
    <w:pPr>
      <w:spacing w:before="100" w:beforeAutospacing="1" w:after="100" w:afterAutospacing="1" w:line="240" w:lineRule="auto"/>
    </w:pPr>
    <w:rPr>
      <w:rFonts w:ascii="Times New Roman" w:hAnsi="Times New Roman"/>
      <w:spacing w:val="0"/>
      <w:lang w:eastAsia="de-AT"/>
    </w:rPr>
  </w:style>
  <w:style w:type="paragraph" w:styleId="Listenabsatz">
    <w:name w:val="List Paragraph"/>
    <w:basedOn w:val="Standard"/>
    <w:uiPriority w:val="34"/>
    <w:rsid w:val="00AC08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9091375">
      <w:bodyDiv w:val="1"/>
      <w:marLeft w:val="0"/>
      <w:marRight w:val="0"/>
      <w:marTop w:val="0"/>
      <w:marBottom w:val="0"/>
      <w:divBdr>
        <w:top w:val="none" w:sz="0" w:space="0" w:color="auto"/>
        <w:left w:val="none" w:sz="0" w:space="0" w:color="auto"/>
        <w:bottom w:val="none" w:sz="0" w:space="0" w:color="auto"/>
        <w:right w:val="none" w:sz="0" w:space="0" w:color="auto"/>
      </w:divBdr>
      <w:divsChild>
        <w:div w:id="1896353120">
          <w:marLeft w:val="0"/>
          <w:marRight w:val="0"/>
          <w:marTop w:val="0"/>
          <w:marBottom w:val="0"/>
          <w:divBdr>
            <w:top w:val="none" w:sz="0" w:space="0" w:color="auto"/>
            <w:left w:val="none" w:sz="0" w:space="0" w:color="auto"/>
            <w:bottom w:val="none" w:sz="0" w:space="0" w:color="auto"/>
            <w:right w:val="none" w:sz="0" w:space="0" w:color="auto"/>
          </w:divBdr>
          <w:divsChild>
            <w:div w:id="1357346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ommerkirche.a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B1224D-AEF4-4E8A-94F0-0DAC10A76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744</Words>
  <Characters>4689</Characters>
  <Application>Microsoft Office Word</Application>
  <DocSecurity>0</DocSecurity>
  <Lines>39</Lines>
  <Paragraphs>10</Paragraphs>
  <ScaleCrop>false</ScaleCrop>
  <HeadingPairs>
    <vt:vector size="2" baseType="variant">
      <vt:variant>
        <vt:lpstr>Titel</vt:lpstr>
      </vt:variant>
      <vt:variant>
        <vt:i4>1</vt:i4>
      </vt:variant>
    </vt:vector>
  </HeadingPairs>
  <TitlesOfParts>
    <vt:vector size="1" baseType="lpstr">
      <vt:lpstr>Titeleintrag</vt:lpstr>
    </vt:vector>
  </TitlesOfParts>
  <Company>Diözese Feldkirch</Company>
  <LinksUpToDate>false</LinksUpToDate>
  <CharactersWithSpaces>5423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Titeleintrag</dc:title>
  <dc:subject/>
  <dc:creator>rosa martin</dc:creator>
  <cp:keywords/>
  <dc:description/>
  <cp:lastModifiedBy>rosa martin</cp:lastModifiedBy>
  <cp:revision>16</cp:revision>
  <cp:lastPrinted>2016-05-02T15:30:00Z</cp:lastPrinted>
  <dcterms:created xsi:type="dcterms:W3CDTF">2024-01-17T07:07:00Z</dcterms:created>
  <dcterms:modified xsi:type="dcterms:W3CDTF">2024-04-10T07:51:00Z</dcterms:modified>
</cp:coreProperties>
</file>